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AC5" w:rsidRDefault="0085106A">
      <w:r w:rsidRPr="0085106A">
        <w:rPr>
          <w:noProof/>
          <w:lang w:eastAsia="pl-PL"/>
        </w:rPr>
        <w:drawing>
          <wp:anchor distT="0" distB="0" distL="114300" distR="114300" simplePos="0" relativeHeight="251658240" behindDoc="0" locked="0" layoutInCell="1" allowOverlap="1" wp14:anchorId="3543FD3F" wp14:editId="0C572B7D">
            <wp:simplePos x="0" y="0"/>
            <wp:positionH relativeFrom="column">
              <wp:posOffset>33655</wp:posOffset>
            </wp:positionH>
            <wp:positionV relativeFrom="paragraph">
              <wp:posOffset>283210</wp:posOffset>
            </wp:positionV>
            <wp:extent cx="1371600" cy="1209675"/>
            <wp:effectExtent l="0" t="0" r="0" b="9525"/>
            <wp:wrapSquare wrapText="bothSides"/>
            <wp:docPr id="2" name="Obraz 2" descr="D:\Win7\Users\bgrudzewska\Documents\Z DYSKU D\Logo Oddzialu PAN\panw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in7\Users\bgrudzewska\Documents\Z DYSKU D\Logo Oddzialu PAN\panwr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1D71" w:rsidRPr="005C3709" w:rsidRDefault="005C3709" w:rsidP="005C3709">
      <w:pPr>
        <w:spacing w:after="0" w:line="276" w:lineRule="auto"/>
        <w:jc w:val="right"/>
        <w:rPr>
          <w:b/>
          <w:sz w:val="24"/>
          <w:szCs w:val="24"/>
        </w:rPr>
      </w:pPr>
      <w:r w:rsidRPr="005C3709">
        <w:rPr>
          <w:b/>
          <w:sz w:val="24"/>
          <w:szCs w:val="24"/>
        </w:rPr>
        <w:t>POLSKA AKADEMIA NAUK</w:t>
      </w:r>
    </w:p>
    <w:p w:rsidR="00791D71" w:rsidRPr="005C3709" w:rsidRDefault="00791D71" w:rsidP="005C3709">
      <w:pPr>
        <w:spacing w:after="0" w:line="276" w:lineRule="auto"/>
        <w:jc w:val="right"/>
        <w:rPr>
          <w:sz w:val="24"/>
          <w:szCs w:val="24"/>
        </w:rPr>
      </w:pPr>
      <w:r w:rsidRPr="005C3709">
        <w:rPr>
          <w:sz w:val="24"/>
          <w:szCs w:val="24"/>
        </w:rPr>
        <w:t>Oddział we Wrocławiu</w:t>
      </w:r>
    </w:p>
    <w:p w:rsidR="00791D71" w:rsidRPr="005C3709" w:rsidRDefault="00791D71" w:rsidP="005C3709">
      <w:pPr>
        <w:spacing w:after="0" w:line="276" w:lineRule="auto"/>
        <w:jc w:val="right"/>
        <w:rPr>
          <w:b/>
          <w:sz w:val="24"/>
          <w:szCs w:val="24"/>
        </w:rPr>
      </w:pPr>
      <w:proofErr w:type="spellStart"/>
      <w:r w:rsidRPr="005C3709">
        <w:rPr>
          <w:b/>
          <w:sz w:val="24"/>
          <w:szCs w:val="24"/>
        </w:rPr>
        <w:t>Polish</w:t>
      </w:r>
      <w:proofErr w:type="spellEnd"/>
      <w:r w:rsidRPr="005C3709">
        <w:rPr>
          <w:b/>
          <w:sz w:val="24"/>
          <w:szCs w:val="24"/>
        </w:rPr>
        <w:t xml:space="preserve"> </w:t>
      </w:r>
      <w:proofErr w:type="spellStart"/>
      <w:r w:rsidRPr="005C3709">
        <w:rPr>
          <w:b/>
          <w:sz w:val="24"/>
          <w:szCs w:val="24"/>
        </w:rPr>
        <w:t>Academy</w:t>
      </w:r>
      <w:proofErr w:type="spellEnd"/>
      <w:r w:rsidRPr="005C3709">
        <w:rPr>
          <w:b/>
          <w:sz w:val="24"/>
          <w:szCs w:val="24"/>
        </w:rPr>
        <w:t xml:space="preserve"> of </w:t>
      </w:r>
      <w:proofErr w:type="spellStart"/>
      <w:r w:rsidRPr="005C3709">
        <w:rPr>
          <w:b/>
          <w:sz w:val="24"/>
          <w:szCs w:val="24"/>
        </w:rPr>
        <w:t>Sciences</w:t>
      </w:r>
      <w:proofErr w:type="spellEnd"/>
    </w:p>
    <w:p w:rsidR="00791D71" w:rsidRPr="00FD3EC8" w:rsidRDefault="00791D71" w:rsidP="005C3709">
      <w:pPr>
        <w:spacing w:after="0" w:line="276" w:lineRule="auto"/>
        <w:jc w:val="right"/>
        <w:rPr>
          <w:sz w:val="24"/>
          <w:szCs w:val="24"/>
        </w:rPr>
      </w:pPr>
      <w:r w:rsidRPr="00FD3EC8">
        <w:rPr>
          <w:sz w:val="24"/>
          <w:szCs w:val="24"/>
        </w:rPr>
        <w:t xml:space="preserve">Wrocław </w:t>
      </w:r>
      <w:proofErr w:type="spellStart"/>
      <w:r w:rsidRPr="00FD3EC8">
        <w:rPr>
          <w:sz w:val="24"/>
          <w:szCs w:val="24"/>
        </w:rPr>
        <w:t>Branch</w:t>
      </w:r>
      <w:proofErr w:type="spellEnd"/>
    </w:p>
    <w:p w:rsidR="0085106A" w:rsidRPr="00160629" w:rsidRDefault="0085106A" w:rsidP="005C3709">
      <w:pPr>
        <w:spacing w:after="0" w:line="276" w:lineRule="auto"/>
        <w:jc w:val="right"/>
        <w:rPr>
          <w:sz w:val="20"/>
          <w:szCs w:val="20"/>
        </w:rPr>
      </w:pPr>
      <w:r w:rsidRPr="00160629">
        <w:rPr>
          <w:sz w:val="20"/>
          <w:szCs w:val="20"/>
        </w:rPr>
        <w:t>50-449 Wrocław, Podwale 75</w:t>
      </w:r>
    </w:p>
    <w:p w:rsidR="0085106A" w:rsidRPr="00160629" w:rsidRDefault="00F36CF1" w:rsidP="005C3709">
      <w:pPr>
        <w:spacing w:after="0" w:line="276" w:lineRule="auto"/>
        <w:jc w:val="right"/>
        <w:rPr>
          <w:sz w:val="20"/>
          <w:szCs w:val="20"/>
        </w:rPr>
      </w:pPr>
      <w:r>
        <w:rPr>
          <w:sz w:val="20"/>
          <w:szCs w:val="20"/>
        </w:rPr>
        <w:t>Tel.</w:t>
      </w:r>
      <w:r w:rsidR="0085106A" w:rsidRPr="00160629">
        <w:rPr>
          <w:sz w:val="20"/>
          <w:szCs w:val="20"/>
        </w:rPr>
        <w:t xml:space="preserve"> sek. +48 71</w:t>
      </w:r>
      <w:r w:rsidR="00A35B39">
        <w:rPr>
          <w:sz w:val="20"/>
          <w:szCs w:val="20"/>
        </w:rPr>
        <w:t> 750-75-00</w:t>
      </w:r>
      <w:r>
        <w:rPr>
          <w:sz w:val="20"/>
          <w:szCs w:val="20"/>
        </w:rPr>
        <w:t>; fax +48 71 750 75 80</w:t>
      </w:r>
    </w:p>
    <w:p w:rsidR="0085106A" w:rsidRPr="00BE4633" w:rsidRDefault="00DF15AD" w:rsidP="005C3709">
      <w:pPr>
        <w:spacing w:after="0" w:line="276" w:lineRule="auto"/>
        <w:jc w:val="right"/>
        <w:rPr>
          <w:sz w:val="20"/>
          <w:szCs w:val="20"/>
        </w:rPr>
      </w:pPr>
      <w:r w:rsidRPr="00BE4633">
        <w:rPr>
          <w:noProof/>
          <w:sz w:val="20"/>
          <w:szCs w:val="20"/>
          <w:lang w:eastAsia="pl-PL"/>
        </w:rPr>
        <mc:AlternateContent>
          <mc:Choice Requires="wps">
            <w:drawing>
              <wp:anchor distT="0" distB="0" distL="114300" distR="114300" simplePos="0" relativeHeight="251659264" behindDoc="0" locked="0" layoutInCell="1" allowOverlap="1" wp14:anchorId="01230B61" wp14:editId="3878302D">
                <wp:simplePos x="0" y="0"/>
                <wp:positionH relativeFrom="column">
                  <wp:posOffset>-604521</wp:posOffset>
                </wp:positionH>
                <wp:positionV relativeFrom="paragraph">
                  <wp:posOffset>211455</wp:posOffset>
                </wp:positionV>
                <wp:extent cx="7172325" cy="66675"/>
                <wp:effectExtent l="0" t="0" r="28575" b="28575"/>
                <wp:wrapNone/>
                <wp:docPr id="4" name="Łącznik prosty 4"/>
                <wp:cNvGraphicFramePr/>
                <a:graphic xmlns:a="http://schemas.openxmlformats.org/drawingml/2006/main">
                  <a:graphicData uri="http://schemas.microsoft.com/office/word/2010/wordprocessingShape">
                    <wps:wsp>
                      <wps:cNvCnPr/>
                      <wps:spPr>
                        <a:xfrm flipV="1">
                          <a:off x="0" y="0"/>
                          <a:ext cx="71723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DFD3EC" id="Łącznik prosty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7.6pt,16.65pt" to="517.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" strokecolor="#0a5cbf [2452]">
                <v:stroke opacity="39321f" endcap="round"/>
              </v:line>
            </w:pict>
          </mc:Fallback>
        </mc:AlternateContent>
      </w:r>
      <w:r w:rsidR="0085106A" w:rsidRPr="00BE4633">
        <w:rPr>
          <w:sz w:val="20"/>
          <w:szCs w:val="20"/>
        </w:rPr>
        <w:t xml:space="preserve">e-mail: </w:t>
      </w:r>
      <w:hyperlink r:id="rId6" w:history="1">
        <w:r w:rsidR="0085106A" w:rsidRPr="00BE4633">
          <w:rPr>
            <w:rStyle w:val="Hipercze"/>
            <w:color w:val="auto"/>
            <w:sz w:val="20"/>
            <w:szCs w:val="20"/>
          </w:rPr>
          <w:t>wroclaw@pan.pl</w:t>
        </w:r>
      </w:hyperlink>
      <w:r w:rsidR="0085106A" w:rsidRPr="00BE4633">
        <w:rPr>
          <w:sz w:val="20"/>
          <w:szCs w:val="20"/>
        </w:rPr>
        <w:t xml:space="preserve">; </w:t>
      </w:r>
      <w:hyperlink r:id="rId7" w:history="1">
        <w:r w:rsidR="00FD3EC8" w:rsidRPr="00BE4633">
          <w:rPr>
            <w:rStyle w:val="Hipercze"/>
            <w:color w:val="auto"/>
            <w:sz w:val="20"/>
            <w:szCs w:val="20"/>
          </w:rPr>
          <w:t>www.wroclaw.pan.pl</w:t>
        </w:r>
      </w:hyperlink>
    </w:p>
    <w:p w:rsidR="00DF15AD" w:rsidRDefault="00DF15AD" w:rsidP="00AF722B">
      <w:pPr>
        <w:spacing w:after="0" w:line="276" w:lineRule="auto"/>
        <w:rPr>
          <w:sz w:val="24"/>
          <w:szCs w:val="24"/>
        </w:rPr>
      </w:pPr>
    </w:p>
    <w:p w:rsidR="00AF722B" w:rsidRPr="002B32FB" w:rsidRDefault="00193436" w:rsidP="00AF722B">
      <w:pPr>
        <w:spacing w:after="0" w:line="276" w:lineRule="auto"/>
        <w:rPr>
          <w:rFonts w:ascii="Arial" w:hAnsi="Arial" w:cs="Arial"/>
          <w:sz w:val="20"/>
          <w:szCs w:val="20"/>
        </w:rPr>
      </w:pPr>
      <w:r>
        <w:rPr>
          <w:rFonts w:ascii="Arial" w:hAnsi="Arial" w:cs="Arial"/>
          <w:sz w:val="20"/>
          <w:szCs w:val="20"/>
        </w:rPr>
        <w:t>Znak sprawy: OW.211</w:t>
      </w:r>
      <w:r w:rsidR="00407B04">
        <w:rPr>
          <w:rFonts w:ascii="Arial" w:hAnsi="Arial" w:cs="Arial"/>
          <w:sz w:val="20"/>
          <w:szCs w:val="20"/>
        </w:rPr>
        <w:t>.1.2019</w:t>
      </w:r>
    </w:p>
    <w:p w:rsidR="00DF15AD" w:rsidRPr="002B32FB" w:rsidRDefault="00407B04" w:rsidP="005C3709">
      <w:pPr>
        <w:spacing w:after="0" w:line="276" w:lineRule="auto"/>
        <w:jc w:val="right"/>
        <w:rPr>
          <w:rFonts w:ascii="Arial" w:hAnsi="Arial" w:cs="Arial"/>
          <w:sz w:val="20"/>
          <w:szCs w:val="20"/>
        </w:rPr>
      </w:pPr>
      <w:r>
        <w:rPr>
          <w:rFonts w:ascii="Arial" w:hAnsi="Arial" w:cs="Arial"/>
          <w:sz w:val="20"/>
          <w:szCs w:val="20"/>
        </w:rPr>
        <w:t>Wrocław, dn</w:t>
      </w:r>
      <w:r w:rsidRPr="00B26971">
        <w:rPr>
          <w:rFonts w:ascii="Arial" w:hAnsi="Arial" w:cs="Arial"/>
          <w:sz w:val="20"/>
          <w:szCs w:val="20"/>
        </w:rPr>
        <w:t xml:space="preserve">. </w:t>
      </w:r>
      <w:r w:rsidR="00F81207" w:rsidRPr="00B26971">
        <w:rPr>
          <w:rFonts w:ascii="Arial" w:hAnsi="Arial" w:cs="Arial"/>
          <w:sz w:val="20"/>
          <w:szCs w:val="20"/>
        </w:rPr>
        <w:t>2</w:t>
      </w:r>
      <w:r w:rsidR="00455E30" w:rsidRPr="00B26971">
        <w:rPr>
          <w:rFonts w:ascii="Arial" w:hAnsi="Arial" w:cs="Arial"/>
          <w:sz w:val="20"/>
          <w:szCs w:val="20"/>
        </w:rPr>
        <w:t>5</w:t>
      </w:r>
      <w:r w:rsidR="006D0E6D" w:rsidRPr="00B26971">
        <w:rPr>
          <w:rFonts w:ascii="Arial" w:hAnsi="Arial" w:cs="Arial"/>
          <w:sz w:val="20"/>
          <w:szCs w:val="20"/>
        </w:rPr>
        <w:t>.09</w:t>
      </w:r>
      <w:r w:rsidRPr="00B26971">
        <w:rPr>
          <w:rFonts w:ascii="Arial" w:hAnsi="Arial" w:cs="Arial"/>
          <w:sz w:val="20"/>
          <w:szCs w:val="20"/>
        </w:rPr>
        <w:t>.</w:t>
      </w:r>
      <w:r w:rsidR="00242F11" w:rsidRPr="00B26971">
        <w:rPr>
          <w:rFonts w:ascii="Arial" w:hAnsi="Arial" w:cs="Arial"/>
          <w:sz w:val="20"/>
          <w:szCs w:val="20"/>
        </w:rPr>
        <w:t>201</w:t>
      </w:r>
      <w:r w:rsidRPr="00B26971">
        <w:rPr>
          <w:rFonts w:ascii="Arial" w:hAnsi="Arial" w:cs="Arial"/>
          <w:sz w:val="20"/>
          <w:szCs w:val="20"/>
        </w:rPr>
        <w:t>9</w:t>
      </w:r>
      <w:r w:rsidR="00713DD0" w:rsidRPr="00B26971">
        <w:rPr>
          <w:rFonts w:ascii="Arial" w:hAnsi="Arial" w:cs="Arial"/>
          <w:sz w:val="20"/>
          <w:szCs w:val="20"/>
        </w:rPr>
        <w:t xml:space="preserve"> r.</w:t>
      </w:r>
    </w:p>
    <w:p w:rsidR="00713DD0" w:rsidRPr="002B32FB" w:rsidRDefault="00713DD0" w:rsidP="005C3709">
      <w:pPr>
        <w:spacing w:after="0" w:line="276" w:lineRule="auto"/>
        <w:jc w:val="right"/>
        <w:rPr>
          <w:rFonts w:ascii="Arial" w:hAnsi="Arial" w:cs="Arial"/>
          <w:sz w:val="20"/>
          <w:szCs w:val="20"/>
        </w:rPr>
      </w:pPr>
    </w:p>
    <w:p w:rsidR="00713DD0" w:rsidRPr="002B32FB" w:rsidRDefault="00713DD0" w:rsidP="00AF722B">
      <w:pPr>
        <w:spacing w:after="0" w:line="240" w:lineRule="auto"/>
        <w:jc w:val="right"/>
        <w:rPr>
          <w:rFonts w:ascii="Arial" w:hAnsi="Arial" w:cs="Arial"/>
          <w:sz w:val="20"/>
          <w:szCs w:val="20"/>
        </w:rPr>
      </w:pPr>
    </w:p>
    <w:p w:rsidR="00EA273A" w:rsidRPr="00B81538" w:rsidRDefault="00EA273A" w:rsidP="00596126">
      <w:pPr>
        <w:spacing w:line="276" w:lineRule="auto"/>
        <w:jc w:val="center"/>
        <w:rPr>
          <w:rFonts w:ascii="Arial" w:hAnsi="Arial" w:cs="Arial"/>
          <w:b/>
          <w:u w:val="single"/>
        </w:rPr>
      </w:pPr>
    </w:p>
    <w:p w:rsidR="00A04641" w:rsidRPr="00B81538" w:rsidRDefault="00B81538" w:rsidP="00596126">
      <w:pPr>
        <w:spacing w:line="276" w:lineRule="auto"/>
        <w:jc w:val="center"/>
        <w:rPr>
          <w:rFonts w:ascii="Arial" w:hAnsi="Arial" w:cs="Arial"/>
          <w:b/>
          <w:sz w:val="28"/>
          <w:szCs w:val="28"/>
          <w:u w:val="single"/>
        </w:rPr>
      </w:pPr>
      <w:r w:rsidRPr="00B81538">
        <w:rPr>
          <w:rFonts w:ascii="Arial" w:hAnsi="Arial" w:cs="Arial"/>
          <w:b/>
          <w:sz w:val="28"/>
          <w:szCs w:val="28"/>
          <w:u w:val="single"/>
        </w:rPr>
        <w:t>ZAPROSZENIE DO SKŁADANIA OFERT</w:t>
      </w:r>
    </w:p>
    <w:p w:rsidR="00EA273A" w:rsidRPr="000F4BF7" w:rsidRDefault="00EA273A" w:rsidP="00596126">
      <w:pPr>
        <w:spacing w:line="276" w:lineRule="auto"/>
        <w:jc w:val="both"/>
        <w:rPr>
          <w:rFonts w:ascii="Arial" w:hAnsi="Arial"/>
        </w:rPr>
      </w:pPr>
    </w:p>
    <w:p w:rsidR="00596126" w:rsidRDefault="00EA273A" w:rsidP="00596126">
      <w:pPr>
        <w:spacing w:after="0" w:line="276" w:lineRule="auto"/>
        <w:jc w:val="center"/>
        <w:rPr>
          <w:rFonts w:ascii="Arial" w:hAnsi="Arial"/>
        </w:rPr>
      </w:pPr>
      <w:r w:rsidRPr="000F4BF7">
        <w:rPr>
          <w:rFonts w:ascii="Arial" w:hAnsi="Arial"/>
        </w:rPr>
        <w:t xml:space="preserve">Polska Akademia Nauk </w:t>
      </w:r>
      <w:r w:rsidR="00F81207">
        <w:rPr>
          <w:rFonts w:ascii="Arial" w:hAnsi="Arial"/>
        </w:rPr>
        <w:t xml:space="preserve">Oddział we Wrocławiu </w:t>
      </w:r>
      <w:r w:rsidRPr="000F4BF7">
        <w:rPr>
          <w:rFonts w:ascii="Arial" w:hAnsi="Arial"/>
        </w:rPr>
        <w:t>zaprasza do złożenia</w:t>
      </w:r>
      <w:r w:rsidR="00193436">
        <w:rPr>
          <w:rFonts w:ascii="Arial" w:hAnsi="Arial"/>
        </w:rPr>
        <w:t xml:space="preserve"> </w:t>
      </w:r>
      <w:r w:rsidR="000368C8">
        <w:rPr>
          <w:rFonts w:ascii="Arial" w:hAnsi="Arial"/>
        </w:rPr>
        <w:t>oferty cenowej</w:t>
      </w:r>
    </w:p>
    <w:p w:rsidR="000368C8" w:rsidRPr="000F4BF7" w:rsidRDefault="000368C8" w:rsidP="00596126">
      <w:pPr>
        <w:spacing w:after="0" w:line="276" w:lineRule="auto"/>
        <w:jc w:val="center"/>
        <w:rPr>
          <w:rFonts w:ascii="Arial" w:hAnsi="Arial"/>
        </w:rPr>
      </w:pPr>
      <w:r>
        <w:rPr>
          <w:rFonts w:ascii="Arial" w:hAnsi="Arial"/>
        </w:rPr>
        <w:t>na</w:t>
      </w:r>
      <w:r w:rsidRPr="000F4BF7">
        <w:rPr>
          <w:rFonts w:ascii="Arial" w:hAnsi="Arial"/>
        </w:rPr>
        <w:t xml:space="preserve"> </w:t>
      </w:r>
      <w:r>
        <w:rPr>
          <w:rFonts w:ascii="Arial" w:hAnsi="Arial"/>
        </w:rPr>
        <w:t>odnowienie</w:t>
      </w:r>
      <w:r w:rsidR="00F81207">
        <w:rPr>
          <w:rFonts w:ascii="Arial" w:hAnsi="Arial"/>
        </w:rPr>
        <w:t xml:space="preserve"> dwóch pomieszczeń </w:t>
      </w:r>
      <w:r w:rsidR="00193436">
        <w:rPr>
          <w:rFonts w:ascii="Arial" w:hAnsi="Arial"/>
        </w:rPr>
        <w:t>poł</w:t>
      </w:r>
      <w:r w:rsidR="00407B04">
        <w:rPr>
          <w:rFonts w:ascii="Arial" w:hAnsi="Arial"/>
        </w:rPr>
        <w:t>ożo</w:t>
      </w:r>
      <w:r w:rsidR="00E87B4F">
        <w:rPr>
          <w:rFonts w:ascii="Arial" w:hAnsi="Arial"/>
        </w:rPr>
        <w:t>nych</w:t>
      </w:r>
      <w:r w:rsidR="00193436">
        <w:rPr>
          <w:rFonts w:ascii="Arial" w:hAnsi="Arial"/>
        </w:rPr>
        <w:t xml:space="preserve"> </w:t>
      </w:r>
      <w:r w:rsidR="00EA273A" w:rsidRPr="000F4BF7">
        <w:rPr>
          <w:rFonts w:ascii="Arial" w:hAnsi="Arial"/>
        </w:rPr>
        <w:t xml:space="preserve">w budynku PAN we Wrocławiu, </w:t>
      </w:r>
      <w:r w:rsidR="00E87B4F">
        <w:rPr>
          <w:rFonts w:ascii="Arial" w:hAnsi="Arial"/>
        </w:rPr>
        <w:br/>
      </w:r>
      <w:r w:rsidR="00EA273A" w:rsidRPr="000F4BF7">
        <w:rPr>
          <w:rFonts w:ascii="Arial" w:hAnsi="Arial"/>
        </w:rPr>
        <w:t>ul. Podwale 75.</w:t>
      </w:r>
      <w:r>
        <w:rPr>
          <w:rFonts w:ascii="Arial" w:hAnsi="Arial"/>
        </w:rPr>
        <w:t xml:space="preserve"> Budynek jest wpisany do rejestru zabytków: nr A/4016/345/</w:t>
      </w:r>
      <w:proofErr w:type="spellStart"/>
      <w:r>
        <w:rPr>
          <w:rFonts w:ascii="Arial" w:hAnsi="Arial"/>
        </w:rPr>
        <w:t>Wm</w:t>
      </w:r>
      <w:proofErr w:type="spellEnd"/>
      <w:r>
        <w:rPr>
          <w:rFonts w:ascii="Arial" w:hAnsi="Arial"/>
        </w:rPr>
        <w:t>.</w:t>
      </w:r>
    </w:p>
    <w:p w:rsidR="00EA273A" w:rsidRPr="000F4BF7" w:rsidRDefault="00EA273A" w:rsidP="00596126">
      <w:pPr>
        <w:spacing w:line="276" w:lineRule="auto"/>
        <w:jc w:val="both"/>
        <w:rPr>
          <w:rFonts w:ascii="Arial" w:hAnsi="Arial"/>
        </w:rPr>
      </w:pPr>
    </w:p>
    <w:p w:rsidR="00EA273A" w:rsidRPr="002110A4" w:rsidRDefault="00EA273A" w:rsidP="00596126">
      <w:pPr>
        <w:spacing w:line="276" w:lineRule="auto"/>
        <w:jc w:val="both"/>
        <w:rPr>
          <w:rFonts w:ascii="Arial" w:hAnsi="Arial"/>
        </w:rPr>
      </w:pPr>
      <w:r w:rsidRPr="000F4BF7">
        <w:rPr>
          <w:rFonts w:ascii="Arial" w:hAnsi="Arial"/>
          <w:b/>
        </w:rPr>
        <w:t xml:space="preserve">I. Zamawiający: </w:t>
      </w:r>
      <w:r w:rsidRPr="000F4BF7">
        <w:rPr>
          <w:rFonts w:ascii="Arial" w:hAnsi="Arial"/>
        </w:rPr>
        <w:t>Polska Akademia Nauk, 00-901 Warszawa, pl. Defilad 1.</w:t>
      </w:r>
    </w:p>
    <w:p w:rsidR="00EA273A" w:rsidRPr="000F4BF7" w:rsidRDefault="00EA273A" w:rsidP="00596126">
      <w:pPr>
        <w:spacing w:line="276" w:lineRule="auto"/>
        <w:jc w:val="both"/>
        <w:rPr>
          <w:rFonts w:ascii="Arial" w:hAnsi="Arial"/>
        </w:rPr>
      </w:pPr>
      <w:r w:rsidRPr="000F4BF7">
        <w:rPr>
          <w:rFonts w:ascii="Arial" w:hAnsi="Arial"/>
          <w:b/>
        </w:rPr>
        <w:t xml:space="preserve">II. Określenie przedmiotu zamówienia: </w:t>
      </w:r>
    </w:p>
    <w:p w:rsidR="00EA273A" w:rsidRDefault="00794C26" w:rsidP="00596126">
      <w:pPr>
        <w:numPr>
          <w:ilvl w:val="0"/>
          <w:numId w:val="2"/>
        </w:numPr>
        <w:spacing w:after="0" w:line="276" w:lineRule="auto"/>
        <w:jc w:val="both"/>
        <w:rPr>
          <w:rFonts w:ascii="Arial" w:hAnsi="Arial"/>
        </w:rPr>
      </w:pPr>
      <w:r>
        <w:rPr>
          <w:rFonts w:ascii="Arial" w:hAnsi="Arial"/>
        </w:rPr>
        <w:t>Planowany zakres p</w:t>
      </w:r>
      <w:r w:rsidR="00EA273A" w:rsidRPr="000F4BF7">
        <w:rPr>
          <w:rFonts w:ascii="Arial" w:hAnsi="Arial"/>
        </w:rPr>
        <w:t>rac remontow</w:t>
      </w:r>
      <w:r>
        <w:rPr>
          <w:rFonts w:ascii="Arial" w:hAnsi="Arial"/>
        </w:rPr>
        <w:t>ych</w:t>
      </w:r>
      <w:r w:rsidR="00EA273A" w:rsidRPr="000F4BF7">
        <w:rPr>
          <w:rFonts w:ascii="Arial" w:hAnsi="Arial"/>
        </w:rPr>
        <w:t xml:space="preserve"> objęt</w:t>
      </w:r>
      <w:r>
        <w:rPr>
          <w:rFonts w:ascii="Arial" w:hAnsi="Arial"/>
        </w:rPr>
        <w:t>ych</w:t>
      </w:r>
      <w:r w:rsidR="00AD0E79">
        <w:rPr>
          <w:rFonts w:ascii="Arial" w:hAnsi="Arial"/>
        </w:rPr>
        <w:t xml:space="preserve"> przedmiotem zamówienia</w:t>
      </w:r>
      <w:r w:rsidR="00EA273A" w:rsidRPr="000F4BF7">
        <w:rPr>
          <w:rFonts w:ascii="Arial" w:hAnsi="Arial"/>
        </w:rPr>
        <w:t>:</w:t>
      </w:r>
    </w:p>
    <w:p w:rsidR="00596126" w:rsidRDefault="00596126" w:rsidP="00596126">
      <w:pPr>
        <w:spacing w:after="0" w:line="276" w:lineRule="auto"/>
        <w:ind w:left="600"/>
        <w:jc w:val="both"/>
        <w:rPr>
          <w:rFonts w:ascii="Arial" w:hAnsi="Arial"/>
        </w:rPr>
      </w:pPr>
    </w:p>
    <w:p w:rsidR="00B021F2" w:rsidRPr="00286204" w:rsidRDefault="00193436" w:rsidP="00596126">
      <w:pPr>
        <w:spacing w:after="0" w:line="276" w:lineRule="auto"/>
        <w:ind w:left="600"/>
        <w:jc w:val="both"/>
        <w:rPr>
          <w:rFonts w:ascii="Arial" w:hAnsi="Arial"/>
          <w:b/>
          <w:u w:val="single"/>
        </w:rPr>
      </w:pPr>
      <w:r w:rsidRPr="00286204">
        <w:rPr>
          <w:rFonts w:ascii="Arial" w:hAnsi="Arial"/>
          <w:b/>
          <w:u w:val="single"/>
        </w:rPr>
        <w:t xml:space="preserve">POMIESZCZENIE </w:t>
      </w:r>
      <w:r w:rsidR="00F81207" w:rsidRPr="00286204">
        <w:rPr>
          <w:rFonts w:ascii="Arial" w:hAnsi="Arial"/>
          <w:b/>
          <w:u w:val="single"/>
        </w:rPr>
        <w:t>I</w:t>
      </w:r>
      <w:r w:rsidR="00B021F2" w:rsidRPr="00286204">
        <w:rPr>
          <w:rFonts w:ascii="Arial" w:hAnsi="Arial"/>
          <w:b/>
          <w:u w:val="single"/>
        </w:rPr>
        <w:t>:</w:t>
      </w:r>
    </w:p>
    <w:p w:rsidR="00286204" w:rsidRPr="00E87B4F" w:rsidRDefault="00286204" w:rsidP="00596126">
      <w:pPr>
        <w:numPr>
          <w:ilvl w:val="0"/>
          <w:numId w:val="3"/>
        </w:numPr>
        <w:spacing w:after="0" w:line="276" w:lineRule="auto"/>
        <w:jc w:val="both"/>
        <w:rPr>
          <w:rFonts w:ascii="Arial" w:hAnsi="Arial"/>
        </w:rPr>
      </w:pPr>
      <w:r>
        <w:rPr>
          <w:rFonts w:ascii="Arial" w:hAnsi="Arial"/>
        </w:rPr>
        <w:t xml:space="preserve">demontaż szaf </w:t>
      </w:r>
      <w:r w:rsidR="00596126">
        <w:rPr>
          <w:rFonts w:ascii="Arial" w:hAnsi="Arial"/>
        </w:rPr>
        <w:t xml:space="preserve">stojących </w:t>
      </w:r>
      <w:r>
        <w:rPr>
          <w:rFonts w:ascii="Arial" w:hAnsi="Arial"/>
        </w:rPr>
        <w:t>(wywiezienie i utylizacja),</w:t>
      </w:r>
    </w:p>
    <w:p w:rsidR="00286204" w:rsidRDefault="00286204" w:rsidP="00596126">
      <w:pPr>
        <w:numPr>
          <w:ilvl w:val="0"/>
          <w:numId w:val="3"/>
        </w:numPr>
        <w:spacing w:after="0" w:line="276" w:lineRule="auto"/>
        <w:jc w:val="both"/>
        <w:rPr>
          <w:rFonts w:ascii="Arial" w:hAnsi="Arial"/>
        </w:rPr>
      </w:pPr>
      <w:r>
        <w:rPr>
          <w:rFonts w:ascii="Arial" w:hAnsi="Arial"/>
        </w:rPr>
        <w:t>wymiana instalacji elektrycznej,</w:t>
      </w:r>
    </w:p>
    <w:p w:rsidR="00074A1C" w:rsidRPr="00074A1C" w:rsidRDefault="00074A1C" w:rsidP="00074A1C">
      <w:pPr>
        <w:numPr>
          <w:ilvl w:val="0"/>
          <w:numId w:val="3"/>
        </w:numPr>
        <w:spacing w:after="0" w:line="276" w:lineRule="auto"/>
        <w:jc w:val="both"/>
        <w:rPr>
          <w:rFonts w:ascii="Arial" w:hAnsi="Arial"/>
        </w:rPr>
      </w:pPr>
      <w:r w:rsidRPr="00074A1C">
        <w:rPr>
          <w:rFonts w:ascii="Arial" w:hAnsi="Arial"/>
        </w:rPr>
        <w:t>wykonanie „</w:t>
      </w:r>
      <w:proofErr w:type="spellStart"/>
      <w:r w:rsidRPr="00074A1C">
        <w:rPr>
          <w:rFonts w:ascii="Arial" w:hAnsi="Arial"/>
        </w:rPr>
        <w:t>przedścianki</w:t>
      </w:r>
      <w:proofErr w:type="spellEnd"/>
      <w:r w:rsidRPr="00074A1C">
        <w:rPr>
          <w:rFonts w:ascii="Arial" w:hAnsi="Arial"/>
        </w:rPr>
        <w:t xml:space="preserve">” w technologii karton gips celem zakrycia istniejącego </w:t>
      </w:r>
      <w:proofErr w:type="spellStart"/>
      <w:r w:rsidRPr="00074A1C">
        <w:rPr>
          <w:rFonts w:ascii="Arial" w:hAnsi="Arial"/>
        </w:rPr>
        <w:t>luksferu</w:t>
      </w:r>
      <w:proofErr w:type="spellEnd"/>
      <w:r w:rsidRPr="00074A1C">
        <w:rPr>
          <w:rFonts w:ascii="Arial" w:hAnsi="Arial"/>
        </w:rPr>
        <w:t xml:space="preserve"> znajdującego się w części jednej ze ścian (wym. „</w:t>
      </w:r>
      <w:proofErr w:type="spellStart"/>
      <w:r w:rsidRPr="00074A1C">
        <w:rPr>
          <w:rFonts w:ascii="Arial" w:hAnsi="Arial"/>
        </w:rPr>
        <w:t>przedścianki</w:t>
      </w:r>
      <w:proofErr w:type="spellEnd"/>
      <w:r w:rsidRPr="00074A1C">
        <w:rPr>
          <w:rFonts w:ascii="Arial" w:hAnsi="Arial"/>
        </w:rPr>
        <w:t>” 3,20 m x 4 m),</w:t>
      </w:r>
    </w:p>
    <w:p w:rsidR="00385CDF" w:rsidRDefault="00385CDF" w:rsidP="00596126">
      <w:pPr>
        <w:numPr>
          <w:ilvl w:val="0"/>
          <w:numId w:val="3"/>
        </w:numPr>
        <w:spacing w:after="0" w:line="276" w:lineRule="auto"/>
        <w:jc w:val="both"/>
        <w:rPr>
          <w:rFonts w:ascii="Arial" w:hAnsi="Arial"/>
        </w:rPr>
      </w:pPr>
      <w:r>
        <w:rPr>
          <w:rFonts w:ascii="Arial" w:hAnsi="Arial"/>
        </w:rPr>
        <w:t>przygotowanie powierzchni ścian do położenia tapety z włókna szklanego,</w:t>
      </w:r>
    </w:p>
    <w:p w:rsidR="001775C9" w:rsidRPr="00074A1C" w:rsidRDefault="001775C9" w:rsidP="00596126">
      <w:pPr>
        <w:pStyle w:val="Akapitzlist"/>
        <w:numPr>
          <w:ilvl w:val="0"/>
          <w:numId w:val="3"/>
        </w:numPr>
        <w:tabs>
          <w:tab w:val="left" w:pos="8221"/>
          <w:tab w:val="left" w:pos="8789"/>
        </w:tabs>
        <w:spacing w:after="0" w:line="276" w:lineRule="auto"/>
        <w:jc w:val="both"/>
        <w:rPr>
          <w:rFonts w:ascii="Arial" w:hAnsi="Arial"/>
        </w:rPr>
      </w:pPr>
      <w:r w:rsidRPr="00074A1C">
        <w:rPr>
          <w:rFonts w:ascii="Arial" w:hAnsi="Arial"/>
        </w:rPr>
        <w:t xml:space="preserve">położenie tapety z włókna szklanego </w:t>
      </w:r>
      <w:r w:rsidR="00724A8F" w:rsidRPr="00074A1C">
        <w:rPr>
          <w:rFonts w:ascii="Arial" w:hAnsi="Arial"/>
        </w:rPr>
        <w:t xml:space="preserve">na ścianach (powierzchnia ok. </w:t>
      </w:r>
      <w:r w:rsidR="00455E30" w:rsidRPr="00074A1C">
        <w:rPr>
          <w:rFonts w:ascii="Arial" w:hAnsi="Arial"/>
        </w:rPr>
        <w:t>44</w:t>
      </w:r>
      <w:r w:rsidR="00C033B7" w:rsidRPr="00074A1C">
        <w:rPr>
          <w:rFonts w:ascii="Arial" w:hAnsi="Arial"/>
        </w:rPr>
        <w:t xml:space="preserve"> </w:t>
      </w:r>
      <w:r w:rsidRPr="00074A1C">
        <w:rPr>
          <w:rFonts w:ascii="Arial" w:hAnsi="Arial"/>
        </w:rPr>
        <w:t>m</w:t>
      </w:r>
      <w:r w:rsidRPr="00074A1C">
        <w:rPr>
          <w:rFonts w:ascii="Arial" w:hAnsi="Arial"/>
          <w:vertAlign w:val="superscript"/>
        </w:rPr>
        <w:t>2</w:t>
      </w:r>
      <w:r w:rsidRPr="00074A1C">
        <w:rPr>
          <w:rFonts w:ascii="Arial" w:hAnsi="Arial"/>
        </w:rPr>
        <w:t>)</w:t>
      </w:r>
      <w:r w:rsidR="00F81207" w:rsidRPr="00074A1C">
        <w:rPr>
          <w:rFonts w:ascii="Arial" w:hAnsi="Arial"/>
        </w:rPr>
        <w:t>,</w:t>
      </w:r>
    </w:p>
    <w:p w:rsidR="00B021F2" w:rsidRPr="00537492" w:rsidRDefault="00074A1C" w:rsidP="00596126">
      <w:pPr>
        <w:numPr>
          <w:ilvl w:val="0"/>
          <w:numId w:val="3"/>
        </w:numPr>
        <w:spacing w:after="0" w:line="276" w:lineRule="auto"/>
        <w:jc w:val="both"/>
        <w:rPr>
          <w:rFonts w:ascii="Arial" w:hAnsi="Arial"/>
        </w:rPr>
      </w:pPr>
      <w:r>
        <w:rPr>
          <w:rFonts w:ascii="Arial" w:hAnsi="Arial"/>
        </w:rPr>
        <w:t xml:space="preserve">dwukrotne </w:t>
      </w:r>
      <w:r w:rsidR="002110A4">
        <w:rPr>
          <w:rFonts w:ascii="Arial" w:hAnsi="Arial"/>
        </w:rPr>
        <w:t>m</w:t>
      </w:r>
      <w:r w:rsidR="00B021F2">
        <w:rPr>
          <w:rFonts w:ascii="Arial" w:hAnsi="Arial"/>
        </w:rPr>
        <w:t xml:space="preserve">alowanie </w:t>
      </w:r>
      <w:r>
        <w:rPr>
          <w:rFonts w:ascii="Arial" w:hAnsi="Arial"/>
        </w:rPr>
        <w:t>ścian</w:t>
      </w:r>
      <w:r>
        <w:rPr>
          <w:rFonts w:ascii="Arial" w:hAnsi="Arial"/>
        </w:rPr>
        <w:t xml:space="preserve"> </w:t>
      </w:r>
      <w:r w:rsidR="00455E30">
        <w:rPr>
          <w:rFonts w:ascii="Arial" w:hAnsi="Arial"/>
        </w:rPr>
        <w:t xml:space="preserve">oraz </w:t>
      </w:r>
      <w:r>
        <w:rPr>
          <w:rFonts w:ascii="Arial" w:hAnsi="Arial"/>
        </w:rPr>
        <w:t xml:space="preserve">sufitu </w:t>
      </w:r>
      <w:r w:rsidR="00724A8F">
        <w:rPr>
          <w:rFonts w:ascii="Arial" w:hAnsi="Arial"/>
        </w:rPr>
        <w:t>(powierzchnia ok. 5</w:t>
      </w:r>
      <w:r w:rsidR="00455E30">
        <w:rPr>
          <w:rFonts w:ascii="Arial" w:hAnsi="Arial"/>
        </w:rPr>
        <w:t>2</w:t>
      </w:r>
      <w:r w:rsidR="00C033B7">
        <w:rPr>
          <w:rFonts w:ascii="Arial" w:hAnsi="Arial"/>
        </w:rPr>
        <w:t xml:space="preserve"> </w:t>
      </w:r>
      <w:r w:rsidR="00B021F2">
        <w:rPr>
          <w:rFonts w:ascii="Arial" w:hAnsi="Arial"/>
        </w:rPr>
        <w:t>m</w:t>
      </w:r>
      <w:r w:rsidR="00B021F2">
        <w:rPr>
          <w:rFonts w:ascii="Arial" w:hAnsi="Arial"/>
          <w:vertAlign w:val="superscript"/>
        </w:rPr>
        <w:t>2</w:t>
      </w:r>
      <w:r w:rsidR="00057B6E">
        <w:rPr>
          <w:rFonts w:ascii="Arial" w:hAnsi="Arial"/>
        </w:rPr>
        <w:t xml:space="preserve">, </w:t>
      </w:r>
      <w:r w:rsidR="0014390C">
        <w:rPr>
          <w:rFonts w:ascii="Arial" w:hAnsi="Arial"/>
        </w:rPr>
        <w:t>kolor jasny</w:t>
      </w:r>
      <w:r w:rsidR="00B021F2">
        <w:rPr>
          <w:rFonts w:ascii="Arial" w:hAnsi="Arial"/>
        </w:rPr>
        <w:t>)</w:t>
      </w:r>
      <w:r w:rsidR="00F81207">
        <w:rPr>
          <w:rFonts w:ascii="Arial" w:hAnsi="Arial"/>
        </w:rPr>
        <w:t>,</w:t>
      </w:r>
    </w:p>
    <w:p w:rsidR="006A13C8" w:rsidRDefault="006D0E6D" w:rsidP="00596126">
      <w:pPr>
        <w:pStyle w:val="Akapitzlist"/>
        <w:numPr>
          <w:ilvl w:val="0"/>
          <w:numId w:val="3"/>
        </w:numPr>
        <w:spacing w:after="0" w:line="276" w:lineRule="auto"/>
        <w:jc w:val="both"/>
        <w:rPr>
          <w:rFonts w:ascii="Arial" w:hAnsi="Arial"/>
        </w:rPr>
      </w:pPr>
      <w:r>
        <w:rPr>
          <w:rFonts w:ascii="Arial" w:hAnsi="Arial"/>
        </w:rPr>
        <w:t>odnowienie drzwi wejściowych</w:t>
      </w:r>
      <w:r w:rsidR="00EE02C1">
        <w:rPr>
          <w:rFonts w:ascii="Arial" w:hAnsi="Arial"/>
        </w:rPr>
        <w:t xml:space="preserve"> do pomieszczenia,</w:t>
      </w:r>
    </w:p>
    <w:p w:rsidR="00E37895" w:rsidRPr="00074A1C" w:rsidRDefault="00074A1C" w:rsidP="00596126">
      <w:pPr>
        <w:pStyle w:val="Akapitzlist"/>
        <w:numPr>
          <w:ilvl w:val="0"/>
          <w:numId w:val="3"/>
        </w:numPr>
        <w:spacing w:after="0" w:line="276" w:lineRule="auto"/>
        <w:jc w:val="both"/>
        <w:rPr>
          <w:rFonts w:ascii="Arial" w:hAnsi="Arial"/>
        </w:rPr>
      </w:pPr>
      <w:r w:rsidRPr="00074A1C">
        <w:rPr>
          <w:rFonts w:ascii="Arial" w:hAnsi="Arial"/>
        </w:rPr>
        <w:t xml:space="preserve">cyklinowanie </w:t>
      </w:r>
      <w:r w:rsidR="004555C4">
        <w:rPr>
          <w:rFonts w:ascii="Arial" w:hAnsi="Arial"/>
        </w:rPr>
        <w:t xml:space="preserve">i lakierowanie </w:t>
      </w:r>
      <w:r w:rsidRPr="00074A1C">
        <w:rPr>
          <w:rFonts w:ascii="Arial" w:hAnsi="Arial"/>
        </w:rPr>
        <w:t>parkietu,</w:t>
      </w:r>
    </w:p>
    <w:p w:rsidR="006D0E6D" w:rsidRDefault="006D0E6D" w:rsidP="00596126">
      <w:pPr>
        <w:numPr>
          <w:ilvl w:val="0"/>
          <w:numId w:val="3"/>
        </w:numPr>
        <w:spacing w:after="0" w:line="276" w:lineRule="auto"/>
        <w:jc w:val="both"/>
        <w:rPr>
          <w:rFonts w:ascii="Arial" w:hAnsi="Arial"/>
        </w:rPr>
      </w:pPr>
      <w:r w:rsidRPr="00695914">
        <w:rPr>
          <w:rFonts w:ascii="Arial" w:hAnsi="Arial"/>
        </w:rPr>
        <w:t>inne prace niezbędne do prawidłowego wykonania przedmiotu zamówienia</w:t>
      </w:r>
      <w:r w:rsidR="00286204">
        <w:rPr>
          <w:rFonts w:ascii="Arial" w:hAnsi="Arial"/>
        </w:rPr>
        <w:t>.</w:t>
      </w:r>
    </w:p>
    <w:p w:rsidR="001D141C" w:rsidRPr="006D0E6D" w:rsidRDefault="001D141C" w:rsidP="00596126">
      <w:pPr>
        <w:spacing w:after="0" w:line="276" w:lineRule="auto"/>
        <w:jc w:val="both"/>
        <w:rPr>
          <w:rFonts w:ascii="Arial" w:hAnsi="Arial"/>
        </w:rPr>
      </w:pPr>
    </w:p>
    <w:p w:rsidR="00E87B4F" w:rsidRPr="00286204" w:rsidRDefault="00E87B4F" w:rsidP="00596126">
      <w:pPr>
        <w:spacing w:after="0" w:line="276" w:lineRule="auto"/>
        <w:ind w:left="600"/>
        <w:jc w:val="both"/>
        <w:rPr>
          <w:rFonts w:ascii="Arial" w:hAnsi="Arial"/>
          <w:b/>
          <w:u w:val="single"/>
        </w:rPr>
      </w:pPr>
      <w:r>
        <w:rPr>
          <w:rFonts w:ascii="Arial" w:hAnsi="Arial"/>
        </w:rPr>
        <w:tab/>
      </w:r>
      <w:r w:rsidRPr="00286204">
        <w:rPr>
          <w:rFonts w:ascii="Arial" w:hAnsi="Arial"/>
          <w:b/>
          <w:u w:val="single"/>
        </w:rPr>
        <w:t xml:space="preserve">POMIESZCZENIE </w:t>
      </w:r>
      <w:r w:rsidR="00EE02C1" w:rsidRPr="00286204">
        <w:rPr>
          <w:rFonts w:ascii="Arial" w:hAnsi="Arial"/>
          <w:b/>
          <w:u w:val="single"/>
        </w:rPr>
        <w:t>II</w:t>
      </w:r>
      <w:r w:rsidRPr="00286204">
        <w:rPr>
          <w:rFonts w:ascii="Arial" w:hAnsi="Arial"/>
          <w:b/>
          <w:u w:val="single"/>
        </w:rPr>
        <w:t>:</w:t>
      </w:r>
    </w:p>
    <w:p w:rsidR="003A36D5" w:rsidRPr="003A36D5" w:rsidRDefault="003A36D5" w:rsidP="00596126">
      <w:pPr>
        <w:numPr>
          <w:ilvl w:val="0"/>
          <w:numId w:val="10"/>
        </w:numPr>
        <w:spacing w:after="0" w:line="276" w:lineRule="auto"/>
        <w:jc w:val="both"/>
        <w:rPr>
          <w:rFonts w:ascii="Arial" w:hAnsi="Arial"/>
        </w:rPr>
      </w:pPr>
      <w:r w:rsidRPr="003A36D5">
        <w:rPr>
          <w:rFonts w:ascii="Arial" w:hAnsi="Arial"/>
        </w:rPr>
        <w:t>wymiana instalacji elektrycznej (oświetlenie górne),</w:t>
      </w:r>
    </w:p>
    <w:p w:rsidR="003A36D5" w:rsidRDefault="003A36D5" w:rsidP="00596126">
      <w:pPr>
        <w:pStyle w:val="Akapitzlist"/>
        <w:numPr>
          <w:ilvl w:val="0"/>
          <w:numId w:val="10"/>
        </w:numPr>
        <w:tabs>
          <w:tab w:val="left" w:pos="8221"/>
          <w:tab w:val="left" w:pos="8789"/>
        </w:tabs>
        <w:spacing w:after="0" w:line="276" w:lineRule="auto"/>
        <w:jc w:val="both"/>
        <w:rPr>
          <w:rFonts w:ascii="Arial" w:hAnsi="Arial"/>
        </w:rPr>
      </w:pPr>
      <w:r>
        <w:rPr>
          <w:rFonts w:ascii="Arial" w:hAnsi="Arial"/>
        </w:rPr>
        <w:t>demontaż starych karniszy,</w:t>
      </w:r>
    </w:p>
    <w:p w:rsidR="00E87B4F" w:rsidRPr="00074A1C" w:rsidRDefault="00E87B4F" w:rsidP="00596126">
      <w:pPr>
        <w:pStyle w:val="Akapitzlist"/>
        <w:numPr>
          <w:ilvl w:val="0"/>
          <w:numId w:val="10"/>
        </w:numPr>
        <w:tabs>
          <w:tab w:val="left" w:pos="8221"/>
          <w:tab w:val="left" w:pos="8789"/>
        </w:tabs>
        <w:spacing w:after="0" w:line="276" w:lineRule="auto"/>
        <w:jc w:val="both"/>
        <w:rPr>
          <w:rFonts w:ascii="Arial" w:hAnsi="Arial"/>
        </w:rPr>
      </w:pPr>
      <w:r w:rsidRPr="00074A1C">
        <w:rPr>
          <w:rFonts w:ascii="Arial" w:hAnsi="Arial"/>
        </w:rPr>
        <w:t>położenie tapety z włókna szklanego na</w:t>
      </w:r>
      <w:r w:rsidR="008B5CED" w:rsidRPr="00074A1C">
        <w:rPr>
          <w:rFonts w:ascii="Arial" w:hAnsi="Arial"/>
        </w:rPr>
        <w:t xml:space="preserve"> ścianach</w:t>
      </w:r>
      <w:r w:rsidR="00385CDF" w:rsidRPr="00074A1C">
        <w:rPr>
          <w:rFonts w:ascii="Arial" w:hAnsi="Arial"/>
        </w:rPr>
        <w:t xml:space="preserve"> </w:t>
      </w:r>
      <w:r w:rsidR="008B5CED" w:rsidRPr="00074A1C">
        <w:rPr>
          <w:rFonts w:ascii="Arial" w:hAnsi="Arial"/>
        </w:rPr>
        <w:t xml:space="preserve">(powierzchnia ok. </w:t>
      </w:r>
      <w:r w:rsidR="007948EB" w:rsidRPr="00074A1C">
        <w:rPr>
          <w:rFonts w:ascii="Arial" w:hAnsi="Arial"/>
        </w:rPr>
        <w:t>55</w:t>
      </w:r>
      <w:r w:rsidR="008B5CED" w:rsidRPr="00074A1C">
        <w:rPr>
          <w:rFonts w:ascii="Arial" w:hAnsi="Arial"/>
        </w:rPr>
        <w:t xml:space="preserve"> m</w:t>
      </w:r>
      <w:r w:rsidR="008B5CED" w:rsidRPr="00074A1C">
        <w:rPr>
          <w:rFonts w:ascii="Arial" w:hAnsi="Arial"/>
          <w:vertAlign w:val="superscript"/>
        </w:rPr>
        <w:t>2</w:t>
      </w:r>
      <w:r w:rsidRPr="00074A1C">
        <w:rPr>
          <w:rFonts w:ascii="Arial" w:hAnsi="Arial"/>
        </w:rPr>
        <w:t>)</w:t>
      </w:r>
      <w:r w:rsidR="00EE02C1" w:rsidRPr="00074A1C">
        <w:rPr>
          <w:rFonts w:ascii="Arial" w:hAnsi="Arial"/>
        </w:rPr>
        <w:t>,</w:t>
      </w:r>
    </w:p>
    <w:p w:rsidR="00524CB8" w:rsidRPr="00074A1C" w:rsidRDefault="00074A1C" w:rsidP="00596126">
      <w:pPr>
        <w:numPr>
          <w:ilvl w:val="0"/>
          <w:numId w:val="10"/>
        </w:numPr>
        <w:spacing w:after="0" w:line="276" w:lineRule="auto"/>
        <w:jc w:val="both"/>
        <w:rPr>
          <w:rFonts w:ascii="Arial" w:hAnsi="Arial"/>
        </w:rPr>
      </w:pPr>
      <w:r>
        <w:rPr>
          <w:rFonts w:ascii="Arial" w:hAnsi="Arial"/>
        </w:rPr>
        <w:t xml:space="preserve">dwukrotne </w:t>
      </w:r>
      <w:r w:rsidR="00524CB8" w:rsidRPr="00074A1C">
        <w:rPr>
          <w:rFonts w:ascii="Arial" w:hAnsi="Arial"/>
        </w:rPr>
        <w:t xml:space="preserve">malowanie ścian </w:t>
      </w:r>
      <w:r w:rsidR="00385CDF" w:rsidRPr="00074A1C">
        <w:rPr>
          <w:rFonts w:ascii="Arial" w:hAnsi="Arial"/>
        </w:rPr>
        <w:t>oraz sufitu</w:t>
      </w:r>
      <w:r w:rsidR="00524CB8" w:rsidRPr="00074A1C">
        <w:rPr>
          <w:rFonts w:ascii="Arial" w:hAnsi="Arial"/>
        </w:rPr>
        <w:t xml:space="preserve"> (powierzchnia ok. </w:t>
      </w:r>
      <w:r w:rsidR="007948EB" w:rsidRPr="00074A1C">
        <w:rPr>
          <w:rFonts w:ascii="Arial" w:hAnsi="Arial"/>
        </w:rPr>
        <w:t>70</w:t>
      </w:r>
      <w:r w:rsidR="00524CB8" w:rsidRPr="00074A1C">
        <w:rPr>
          <w:rFonts w:ascii="Arial" w:hAnsi="Arial"/>
        </w:rPr>
        <w:t xml:space="preserve"> m</w:t>
      </w:r>
      <w:r w:rsidR="00524CB8" w:rsidRPr="00074A1C">
        <w:rPr>
          <w:rFonts w:ascii="Arial" w:hAnsi="Arial"/>
          <w:vertAlign w:val="superscript"/>
        </w:rPr>
        <w:t>2</w:t>
      </w:r>
      <w:r w:rsidR="00524CB8" w:rsidRPr="00074A1C">
        <w:rPr>
          <w:rFonts w:ascii="Arial" w:hAnsi="Arial"/>
        </w:rPr>
        <w:t>, kolor jasny)</w:t>
      </w:r>
      <w:r w:rsidR="00EE02C1" w:rsidRPr="00074A1C">
        <w:rPr>
          <w:rFonts w:ascii="Arial" w:hAnsi="Arial"/>
        </w:rPr>
        <w:t>,</w:t>
      </w:r>
    </w:p>
    <w:p w:rsidR="00E87B4F" w:rsidRDefault="00E87B4F" w:rsidP="00596126">
      <w:pPr>
        <w:pStyle w:val="Akapitzlist"/>
        <w:numPr>
          <w:ilvl w:val="0"/>
          <w:numId w:val="10"/>
        </w:numPr>
        <w:tabs>
          <w:tab w:val="left" w:pos="8221"/>
          <w:tab w:val="left" w:pos="8789"/>
        </w:tabs>
        <w:spacing w:after="0" w:line="276" w:lineRule="auto"/>
        <w:jc w:val="both"/>
        <w:rPr>
          <w:rFonts w:ascii="Arial" w:hAnsi="Arial"/>
        </w:rPr>
      </w:pPr>
      <w:r w:rsidRPr="00E87B4F">
        <w:rPr>
          <w:rFonts w:ascii="Arial" w:hAnsi="Arial"/>
        </w:rPr>
        <w:t>oczyszczenie i pomalowanie grzejnika</w:t>
      </w:r>
      <w:r w:rsidR="006A13C8">
        <w:rPr>
          <w:rFonts w:ascii="Arial" w:hAnsi="Arial"/>
        </w:rPr>
        <w:t xml:space="preserve"> c.o.</w:t>
      </w:r>
      <w:r w:rsidR="003A36D5">
        <w:rPr>
          <w:rFonts w:ascii="Arial" w:hAnsi="Arial"/>
        </w:rPr>
        <w:t>,</w:t>
      </w:r>
    </w:p>
    <w:p w:rsidR="006A13C8" w:rsidRPr="00074A1C" w:rsidRDefault="006A13C8" w:rsidP="00596126">
      <w:pPr>
        <w:pStyle w:val="Akapitzlist"/>
        <w:numPr>
          <w:ilvl w:val="0"/>
          <w:numId w:val="10"/>
        </w:numPr>
        <w:spacing w:after="0" w:line="276" w:lineRule="auto"/>
        <w:jc w:val="both"/>
        <w:rPr>
          <w:rFonts w:ascii="Arial" w:hAnsi="Arial"/>
        </w:rPr>
      </w:pPr>
      <w:r w:rsidRPr="00074A1C">
        <w:rPr>
          <w:rFonts w:ascii="Arial" w:hAnsi="Arial"/>
        </w:rPr>
        <w:t>odnowienie drzwi</w:t>
      </w:r>
      <w:r w:rsidR="006D0E6D" w:rsidRPr="00074A1C">
        <w:rPr>
          <w:rFonts w:ascii="Arial" w:hAnsi="Arial"/>
        </w:rPr>
        <w:t xml:space="preserve"> wejściowych</w:t>
      </w:r>
      <w:r w:rsidR="00385CDF" w:rsidRPr="00074A1C">
        <w:rPr>
          <w:rFonts w:ascii="Arial" w:hAnsi="Arial"/>
        </w:rPr>
        <w:t xml:space="preserve"> </w:t>
      </w:r>
      <w:r w:rsidR="007948EB" w:rsidRPr="00074A1C">
        <w:rPr>
          <w:rFonts w:ascii="Arial" w:hAnsi="Arial"/>
        </w:rPr>
        <w:t>do pomieszczenia,</w:t>
      </w:r>
    </w:p>
    <w:p w:rsidR="00E37895" w:rsidRPr="00074A1C" w:rsidRDefault="00074A1C" w:rsidP="00596126">
      <w:pPr>
        <w:pStyle w:val="Akapitzlist"/>
        <w:numPr>
          <w:ilvl w:val="0"/>
          <w:numId w:val="10"/>
        </w:numPr>
        <w:spacing w:after="0" w:line="276" w:lineRule="auto"/>
        <w:jc w:val="both"/>
        <w:rPr>
          <w:rFonts w:ascii="Arial" w:hAnsi="Arial"/>
        </w:rPr>
      </w:pPr>
      <w:r w:rsidRPr="00074A1C">
        <w:rPr>
          <w:rFonts w:ascii="Arial" w:hAnsi="Arial"/>
        </w:rPr>
        <w:t xml:space="preserve">cyklinowanie </w:t>
      </w:r>
      <w:r w:rsidR="004555C4">
        <w:rPr>
          <w:rFonts w:ascii="Arial" w:hAnsi="Arial"/>
        </w:rPr>
        <w:t xml:space="preserve">i lakierowanie </w:t>
      </w:r>
      <w:r w:rsidRPr="00074A1C">
        <w:rPr>
          <w:rFonts w:ascii="Arial" w:hAnsi="Arial"/>
        </w:rPr>
        <w:t>parkietu,</w:t>
      </w:r>
    </w:p>
    <w:p w:rsidR="006D0E6D" w:rsidRDefault="006D0E6D" w:rsidP="00596126">
      <w:pPr>
        <w:numPr>
          <w:ilvl w:val="0"/>
          <w:numId w:val="10"/>
        </w:numPr>
        <w:spacing w:after="0" w:line="276" w:lineRule="auto"/>
        <w:jc w:val="both"/>
        <w:rPr>
          <w:rFonts w:ascii="Arial" w:hAnsi="Arial"/>
        </w:rPr>
      </w:pPr>
      <w:r w:rsidRPr="00695914">
        <w:rPr>
          <w:rFonts w:ascii="Arial" w:hAnsi="Arial"/>
        </w:rPr>
        <w:t>inne prace niezbędne do prawidłowego wykonania przedmiotu zamówienia</w:t>
      </w:r>
      <w:r w:rsidR="003A36D5">
        <w:rPr>
          <w:rFonts w:ascii="Arial" w:hAnsi="Arial"/>
        </w:rPr>
        <w:t>.</w:t>
      </w:r>
    </w:p>
    <w:p w:rsidR="006D0E6D" w:rsidRPr="006A13C8" w:rsidRDefault="006D0E6D" w:rsidP="00596126">
      <w:pPr>
        <w:pStyle w:val="Akapitzlist"/>
        <w:spacing w:after="0" w:line="276" w:lineRule="auto"/>
        <w:ind w:left="1320"/>
        <w:jc w:val="both"/>
        <w:rPr>
          <w:rFonts w:ascii="Arial" w:hAnsi="Arial"/>
        </w:rPr>
      </w:pPr>
    </w:p>
    <w:p w:rsidR="00EA273A" w:rsidRPr="000F4BF7" w:rsidRDefault="00EA273A" w:rsidP="00596126">
      <w:pPr>
        <w:numPr>
          <w:ilvl w:val="0"/>
          <w:numId w:val="2"/>
        </w:numPr>
        <w:spacing w:after="0" w:line="276" w:lineRule="auto"/>
        <w:jc w:val="both"/>
        <w:rPr>
          <w:rFonts w:ascii="Arial" w:hAnsi="Arial"/>
          <w:b/>
          <w:color w:val="FF0000"/>
        </w:rPr>
      </w:pPr>
      <w:r w:rsidRPr="000F4BF7">
        <w:rPr>
          <w:rFonts w:ascii="Arial" w:hAnsi="Arial"/>
        </w:rPr>
        <w:lastRenderedPageBreak/>
        <w:t>Wykonawcom zaleca się dokonanie wizji lokalnej miejsca realizacji zamówienia celem sprawdzenia warunków związanych z wykonaniem prac</w:t>
      </w:r>
      <w:r w:rsidR="00596126">
        <w:rPr>
          <w:rFonts w:ascii="Arial" w:hAnsi="Arial"/>
        </w:rPr>
        <w:t>,</w:t>
      </w:r>
      <w:r w:rsidRPr="000F4BF7">
        <w:rPr>
          <w:rFonts w:ascii="Arial" w:hAnsi="Arial"/>
        </w:rPr>
        <w:t xml:space="preserve"> będących przedmiotem zamówienia, a także uzyskania wszelkich dodatkowych informacji koniecznych i przydatnych do wyceny prac. </w:t>
      </w:r>
    </w:p>
    <w:p w:rsidR="00794C26" w:rsidRPr="00B15DE9" w:rsidRDefault="00794C26" w:rsidP="00794C26">
      <w:pPr>
        <w:numPr>
          <w:ilvl w:val="0"/>
          <w:numId w:val="2"/>
        </w:numPr>
        <w:spacing w:after="0" w:line="276" w:lineRule="auto"/>
        <w:jc w:val="both"/>
        <w:rPr>
          <w:rFonts w:ascii="Arial" w:hAnsi="Arial"/>
          <w:b/>
        </w:rPr>
      </w:pPr>
      <w:r w:rsidRPr="00B15DE9">
        <w:rPr>
          <w:rFonts w:ascii="Arial" w:hAnsi="Arial"/>
        </w:rPr>
        <w:t xml:space="preserve">Wykonawca jest zobowiązany do </w:t>
      </w:r>
      <w:r>
        <w:rPr>
          <w:rFonts w:ascii="Arial" w:hAnsi="Arial"/>
        </w:rPr>
        <w:t xml:space="preserve">wykonania </w:t>
      </w:r>
      <w:r w:rsidRPr="00B15DE9">
        <w:rPr>
          <w:rFonts w:ascii="Arial" w:hAnsi="Arial"/>
        </w:rPr>
        <w:t>samodzielnego obmiaru przedmiotu zamówienia.</w:t>
      </w:r>
    </w:p>
    <w:p w:rsidR="00B15DE9" w:rsidRPr="00794C26" w:rsidRDefault="00EA273A" w:rsidP="00596126">
      <w:pPr>
        <w:numPr>
          <w:ilvl w:val="0"/>
          <w:numId w:val="2"/>
        </w:numPr>
        <w:spacing w:after="0" w:line="276" w:lineRule="auto"/>
        <w:jc w:val="both"/>
        <w:rPr>
          <w:rFonts w:ascii="Arial" w:hAnsi="Arial"/>
          <w:b/>
        </w:rPr>
      </w:pPr>
      <w:r w:rsidRPr="00794C26">
        <w:rPr>
          <w:rFonts w:ascii="Arial" w:hAnsi="Arial"/>
        </w:rPr>
        <w:t xml:space="preserve">W celu dokonania wizji lokalnej </w:t>
      </w:r>
      <w:r w:rsidR="00B15DE9" w:rsidRPr="00794C26">
        <w:rPr>
          <w:rFonts w:ascii="Arial" w:hAnsi="Arial"/>
        </w:rPr>
        <w:t>pomieszczeni</w:t>
      </w:r>
      <w:r w:rsidR="00596126" w:rsidRPr="00794C26">
        <w:rPr>
          <w:rFonts w:ascii="Arial" w:hAnsi="Arial"/>
        </w:rPr>
        <w:t>a</w:t>
      </w:r>
      <w:r w:rsidR="00B15DE9" w:rsidRPr="00794C26">
        <w:rPr>
          <w:rFonts w:ascii="Arial" w:hAnsi="Arial"/>
        </w:rPr>
        <w:t xml:space="preserve"> </w:t>
      </w:r>
      <w:r w:rsidR="00056266" w:rsidRPr="00794C26">
        <w:rPr>
          <w:rFonts w:ascii="Arial" w:hAnsi="Arial"/>
        </w:rPr>
        <w:t>zostaną udostępnione w dniach</w:t>
      </w:r>
      <w:r w:rsidR="00794C26" w:rsidRPr="00794C26">
        <w:rPr>
          <w:rFonts w:ascii="Arial" w:hAnsi="Arial"/>
        </w:rPr>
        <w:t xml:space="preserve"> roboczych</w:t>
      </w:r>
      <w:r w:rsidR="00794C26">
        <w:rPr>
          <w:rFonts w:ascii="Arial" w:hAnsi="Arial"/>
        </w:rPr>
        <w:t>,</w:t>
      </w:r>
      <w:r w:rsidR="00056266" w:rsidRPr="00794C26">
        <w:rPr>
          <w:rFonts w:ascii="Arial" w:hAnsi="Arial"/>
        </w:rPr>
        <w:t xml:space="preserve"> od poniedziałku</w:t>
      </w:r>
      <w:r w:rsidR="00B15DE9" w:rsidRPr="00794C26">
        <w:rPr>
          <w:rFonts w:ascii="Arial" w:hAnsi="Arial"/>
        </w:rPr>
        <w:t xml:space="preserve"> do piątku</w:t>
      </w:r>
      <w:r w:rsidR="00695914" w:rsidRPr="00794C26">
        <w:rPr>
          <w:rFonts w:ascii="Arial" w:hAnsi="Arial"/>
        </w:rPr>
        <w:t xml:space="preserve"> w godz. 9.00 – 15</w:t>
      </w:r>
      <w:r w:rsidRPr="00794C26">
        <w:rPr>
          <w:rFonts w:ascii="Arial" w:hAnsi="Arial"/>
        </w:rPr>
        <w:t>.00</w:t>
      </w:r>
      <w:r w:rsidR="00794C26">
        <w:rPr>
          <w:rFonts w:ascii="Arial" w:hAnsi="Arial"/>
        </w:rPr>
        <w:t>, po uprzednim uzgodnieniu terminu z osobą wyznaczoną do kontaktu (pkt V)</w:t>
      </w:r>
      <w:r w:rsidR="00B15DE9" w:rsidRPr="00794C26">
        <w:rPr>
          <w:rFonts w:ascii="Arial" w:hAnsi="Arial"/>
        </w:rPr>
        <w:t>.</w:t>
      </w:r>
    </w:p>
    <w:p w:rsidR="00724A8F" w:rsidRPr="000F4BF7" w:rsidRDefault="00724A8F" w:rsidP="00596126">
      <w:pPr>
        <w:spacing w:line="276" w:lineRule="auto"/>
        <w:ind w:left="240"/>
        <w:jc w:val="both"/>
        <w:rPr>
          <w:rFonts w:ascii="Arial" w:hAnsi="Arial"/>
          <w:b/>
        </w:rPr>
      </w:pPr>
    </w:p>
    <w:p w:rsidR="00EA273A" w:rsidRPr="000F4BF7" w:rsidRDefault="00EA273A" w:rsidP="00596126">
      <w:pPr>
        <w:spacing w:line="276" w:lineRule="auto"/>
        <w:jc w:val="both"/>
        <w:rPr>
          <w:rFonts w:ascii="Arial" w:hAnsi="Arial"/>
        </w:rPr>
      </w:pPr>
      <w:r w:rsidRPr="000F4BF7">
        <w:rPr>
          <w:rFonts w:ascii="Arial" w:hAnsi="Arial"/>
          <w:b/>
        </w:rPr>
        <w:t>III. Miejsce oraz termin składania ofert:</w:t>
      </w:r>
    </w:p>
    <w:p w:rsidR="00B20715" w:rsidRPr="00B26971" w:rsidRDefault="00EA273A" w:rsidP="00B20715">
      <w:pPr>
        <w:pStyle w:val="Akapitzlist"/>
        <w:numPr>
          <w:ilvl w:val="0"/>
          <w:numId w:val="14"/>
        </w:numPr>
        <w:spacing w:line="276" w:lineRule="auto"/>
        <w:jc w:val="both"/>
        <w:rPr>
          <w:rFonts w:ascii="Arial" w:hAnsi="Arial" w:cs="Arial"/>
          <w:b/>
          <w:bCs/>
          <w:color w:val="FF0000"/>
          <w:lang w:eastAsia="pl-PL"/>
        </w:rPr>
      </w:pPr>
      <w:r w:rsidRPr="00B20715">
        <w:rPr>
          <w:rFonts w:ascii="Arial" w:hAnsi="Arial"/>
        </w:rPr>
        <w:t xml:space="preserve">Oferty prosimy przesłać </w:t>
      </w:r>
      <w:r w:rsidR="001A5DBF" w:rsidRPr="00B20715">
        <w:rPr>
          <w:rFonts w:ascii="Arial" w:hAnsi="Arial"/>
        </w:rPr>
        <w:t xml:space="preserve">pocztą elektroniczną </w:t>
      </w:r>
      <w:r w:rsidRPr="00B20715">
        <w:rPr>
          <w:rFonts w:ascii="Arial" w:hAnsi="Arial"/>
        </w:rPr>
        <w:t xml:space="preserve">w formie </w:t>
      </w:r>
      <w:r w:rsidR="001A5DBF" w:rsidRPr="00B20715">
        <w:rPr>
          <w:rFonts w:ascii="Arial" w:hAnsi="Arial"/>
        </w:rPr>
        <w:t>skanu</w:t>
      </w:r>
      <w:r w:rsidRPr="00B20715">
        <w:rPr>
          <w:rFonts w:ascii="Arial" w:hAnsi="Arial"/>
        </w:rPr>
        <w:t xml:space="preserve"> na adres: </w:t>
      </w:r>
      <w:hyperlink r:id="rId8" w:history="1">
        <w:r w:rsidR="00596126" w:rsidRPr="00B20715">
          <w:rPr>
            <w:rStyle w:val="Hipercze"/>
            <w:rFonts w:ascii="Arial" w:hAnsi="Arial"/>
          </w:rPr>
          <w:t>dorota.malik@pan.pl</w:t>
        </w:r>
      </w:hyperlink>
      <w:r w:rsidRPr="00B20715">
        <w:rPr>
          <w:rFonts w:ascii="Arial" w:hAnsi="Arial"/>
        </w:rPr>
        <w:t xml:space="preserve"> lub złożyć w siedzibie Oddziału PAN we Wrocławiu, ul. Podwale 75, pokój</w:t>
      </w:r>
      <w:r w:rsidR="002110A4" w:rsidRPr="00B20715">
        <w:rPr>
          <w:rFonts w:ascii="Arial" w:hAnsi="Arial"/>
        </w:rPr>
        <w:t xml:space="preserve"> nr 113 </w:t>
      </w:r>
      <w:r w:rsidR="002110A4" w:rsidRPr="00B26971">
        <w:rPr>
          <w:rFonts w:ascii="Arial" w:hAnsi="Arial"/>
          <w:b/>
        </w:rPr>
        <w:t xml:space="preserve">do </w:t>
      </w:r>
      <w:r w:rsidR="00F66D60" w:rsidRPr="00B26971">
        <w:rPr>
          <w:rFonts w:ascii="Arial" w:hAnsi="Arial"/>
          <w:b/>
        </w:rPr>
        <w:t xml:space="preserve">dnia </w:t>
      </w:r>
      <w:r w:rsidR="00B26971" w:rsidRPr="00B26971">
        <w:rPr>
          <w:rFonts w:ascii="Arial" w:hAnsi="Arial"/>
          <w:b/>
        </w:rPr>
        <w:t>4 października</w:t>
      </w:r>
      <w:r w:rsidR="00F66D60" w:rsidRPr="00B26971">
        <w:rPr>
          <w:rFonts w:ascii="Arial" w:hAnsi="Arial"/>
          <w:b/>
        </w:rPr>
        <w:t xml:space="preserve"> 2019</w:t>
      </w:r>
      <w:r w:rsidRPr="00B26971">
        <w:rPr>
          <w:rFonts w:ascii="Arial" w:hAnsi="Arial"/>
          <w:b/>
        </w:rPr>
        <w:t xml:space="preserve"> r. do godz. 1</w:t>
      </w:r>
      <w:r w:rsidR="00B26971">
        <w:rPr>
          <w:rFonts w:ascii="Arial" w:hAnsi="Arial"/>
          <w:b/>
        </w:rPr>
        <w:t>4</w:t>
      </w:r>
      <w:r w:rsidRPr="00B26971">
        <w:rPr>
          <w:rFonts w:ascii="Arial" w:hAnsi="Arial"/>
          <w:b/>
        </w:rPr>
        <w:t>.00.</w:t>
      </w:r>
    </w:p>
    <w:p w:rsidR="00B20715" w:rsidRPr="00D447D7" w:rsidRDefault="00B20715" w:rsidP="00D447D7">
      <w:pPr>
        <w:pStyle w:val="Akapitzlist"/>
        <w:numPr>
          <w:ilvl w:val="0"/>
          <w:numId w:val="14"/>
        </w:numPr>
        <w:spacing w:line="276" w:lineRule="auto"/>
        <w:ind w:right="1"/>
        <w:jc w:val="both"/>
        <w:rPr>
          <w:rFonts w:ascii="Arial" w:hAnsi="Arial" w:cs="Arial"/>
          <w:lang w:eastAsia="pl-PL"/>
        </w:rPr>
      </w:pPr>
      <w:r w:rsidRPr="00B20715">
        <w:rPr>
          <w:rFonts w:ascii="Arial" w:hAnsi="Arial" w:cs="Arial"/>
          <w:lang w:eastAsia="pl-PL"/>
        </w:rPr>
        <w:t xml:space="preserve">Składający ofertę powinien udokumentować niezbędne doświadczenie w </w:t>
      </w:r>
      <w:r>
        <w:rPr>
          <w:rFonts w:ascii="Arial" w:hAnsi="Arial" w:cs="Arial"/>
          <w:lang w:eastAsia="pl-PL"/>
        </w:rPr>
        <w:t>w</w:t>
      </w:r>
      <w:r w:rsidRPr="00B20715">
        <w:rPr>
          <w:rFonts w:ascii="Arial" w:hAnsi="Arial" w:cs="Arial"/>
          <w:lang w:eastAsia="pl-PL"/>
        </w:rPr>
        <w:t>ykonywaniu remontów w obiektach zabytkowych (min. 3 rekomendacje) lub być znany Zamawiającemu z wykonywania podobnych prac na zlecenie PAN.</w:t>
      </w:r>
    </w:p>
    <w:p w:rsidR="00B20715" w:rsidRPr="00B20715" w:rsidRDefault="00EA273A" w:rsidP="00B20715">
      <w:pPr>
        <w:pStyle w:val="Akapitzlist"/>
        <w:numPr>
          <w:ilvl w:val="0"/>
          <w:numId w:val="14"/>
        </w:numPr>
        <w:spacing w:line="276" w:lineRule="auto"/>
        <w:jc w:val="both"/>
        <w:rPr>
          <w:rFonts w:ascii="Arial" w:hAnsi="Arial" w:cs="Arial"/>
          <w:bCs/>
          <w:color w:val="FF0000"/>
          <w:lang w:eastAsia="pl-PL"/>
        </w:rPr>
      </w:pPr>
      <w:r w:rsidRPr="00B20715">
        <w:rPr>
          <w:rFonts w:ascii="Arial" w:hAnsi="Arial"/>
        </w:rPr>
        <w:t>Oferta powinna być podpisana przez osobę upoważnioną do reprezentowania firmy na zewnątrz.</w:t>
      </w:r>
    </w:p>
    <w:p w:rsidR="003F47AE" w:rsidRPr="00B20715" w:rsidRDefault="00EA273A" w:rsidP="00B20715">
      <w:pPr>
        <w:pStyle w:val="Akapitzlist"/>
        <w:numPr>
          <w:ilvl w:val="0"/>
          <w:numId w:val="14"/>
        </w:numPr>
        <w:spacing w:line="276" w:lineRule="auto"/>
        <w:jc w:val="both"/>
        <w:rPr>
          <w:rFonts w:ascii="Arial" w:hAnsi="Arial" w:cs="Arial"/>
          <w:bCs/>
          <w:color w:val="FF0000"/>
          <w:lang w:eastAsia="pl-PL"/>
        </w:rPr>
      </w:pPr>
      <w:r w:rsidRPr="00B20715">
        <w:rPr>
          <w:rFonts w:ascii="Arial" w:hAnsi="Arial"/>
        </w:rPr>
        <w:t>Do oferty należy załączyć wpis do ewidencji działalności gospodarczej lub do KRS.</w:t>
      </w:r>
    </w:p>
    <w:p w:rsidR="00EA273A" w:rsidRPr="000F4BF7" w:rsidRDefault="00EA273A" w:rsidP="00596126">
      <w:pPr>
        <w:spacing w:line="276" w:lineRule="auto"/>
        <w:jc w:val="both"/>
        <w:rPr>
          <w:rFonts w:ascii="Arial" w:hAnsi="Arial"/>
        </w:rPr>
      </w:pPr>
      <w:r>
        <w:rPr>
          <w:rFonts w:ascii="Arial" w:hAnsi="Arial"/>
          <w:b/>
        </w:rPr>
        <w:t>I</w:t>
      </w:r>
      <w:r w:rsidRPr="000F4BF7">
        <w:rPr>
          <w:rFonts w:ascii="Arial" w:hAnsi="Arial"/>
          <w:b/>
        </w:rPr>
        <w:t xml:space="preserve">V. Przewidywany termin wykonania </w:t>
      </w:r>
      <w:r w:rsidRPr="00794C26">
        <w:rPr>
          <w:rFonts w:ascii="Arial" w:hAnsi="Arial"/>
          <w:b/>
        </w:rPr>
        <w:t xml:space="preserve">zamówienia: </w:t>
      </w:r>
      <w:r w:rsidR="00257A12" w:rsidRPr="00794C26">
        <w:rPr>
          <w:rFonts w:ascii="Arial" w:hAnsi="Arial"/>
        </w:rPr>
        <w:t xml:space="preserve">do </w:t>
      </w:r>
      <w:r w:rsidR="00F66D60" w:rsidRPr="00794C26">
        <w:rPr>
          <w:rFonts w:ascii="Arial" w:hAnsi="Arial"/>
        </w:rPr>
        <w:t>15.11</w:t>
      </w:r>
      <w:r w:rsidR="00257A12" w:rsidRPr="00794C26">
        <w:rPr>
          <w:rFonts w:ascii="Arial" w:hAnsi="Arial"/>
        </w:rPr>
        <w:t>.</w:t>
      </w:r>
      <w:r w:rsidR="00F66D60" w:rsidRPr="00794C26">
        <w:rPr>
          <w:rFonts w:ascii="Arial" w:hAnsi="Arial"/>
        </w:rPr>
        <w:t>2019</w:t>
      </w:r>
      <w:r w:rsidRPr="00794C26">
        <w:rPr>
          <w:rFonts w:ascii="Arial" w:hAnsi="Arial"/>
        </w:rPr>
        <w:t xml:space="preserve"> r.</w:t>
      </w:r>
    </w:p>
    <w:p w:rsidR="00EA273A" w:rsidRPr="00A860F3" w:rsidRDefault="00EA273A" w:rsidP="00596126">
      <w:pPr>
        <w:spacing w:line="276" w:lineRule="auto"/>
        <w:jc w:val="both"/>
        <w:rPr>
          <w:rFonts w:ascii="Arial" w:hAnsi="Arial" w:cs="Arial"/>
        </w:rPr>
      </w:pPr>
      <w:r w:rsidRPr="00A860F3">
        <w:rPr>
          <w:rFonts w:ascii="Arial" w:hAnsi="Arial" w:cs="Arial"/>
          <w:b/>
        </w:rPr>
        <w:t xml:space="preserve">V. Informacja o sposobie komunikowania się Wykonawców z Zamawiającym: </w:t>
      </w:r>
      <w:r w:rsidRPr="00A860F3">
        <w:rPr>
          <w:rFonts w:ascii="Arial" w:hAnsi="Arial" w:cs="Arial"/>
        </w:rPr>
        <w:t>osobą upoważnioną do kontakt</w:t>
      </w:r>
      <w:r w:rsidR="002110A4" w:rsidRPr="00A860F3">
        <w:rPr>
          <w:rFonts w:ascii="Arial" w:hAnsi="Arial" w:cs="Arial"/>
        </w:rPr>
        <w:t xml:space="preserve">ów jest p. </w:t>
      </w:r>
      <w:r w:rsidR="004555C4">
        <w:rPr>
          <w:rFonts w:ascii="Arial" w:hAnsi="Arial" w:cs="Arial"/>
        </w:rPr>
        <w:t>Barbara Grudzewska-Walecka</w:t>
      </w:r>
      <w:r w:rsidR="00596126" w:rsidRPr="00A860F3">
        <w:rPr>
          <w:rFonts w:ascii="Arial" w:hAnsi="Arial" w:cs="Arial"/>
        </w:rPr>
        <w:t>,</w:t>
      </w:r>
      <w:r w:rsidRPr="00A860F3">
        <w:rPr>
          <w:rFonts w:ascii="Arial" w:hAnsi="Arial" w:cs="Arial"/>
        </w:rPr>
        <w:t xml:space="preserve"> tel. nr 71 750 75 0</w:t>
      </w:r>
      <w:r w:rsidR="004555C4">
        <w:rPr>
          <w:rFonts w:ascii="Arial" w:hAnsi="Arial" w:cs="Arial"/>
        </w:rPr>
        <w:t>0</w:t>
      </w:r>
      <w:r w:rsidRPr="00A860F3">
        <w:rPr>
          <w:rFonts w:ascii="Arial" w:hAnsi="Arial" w:cs="Arial"/>
        </w:rPr>
        <w:t xml:space="preserve">, e-mail: </w:t>
      </w:r>
      <w:r w:rsidR="004555C4">
        <w:rPr>
          <w:rFonts w:ascii="Arial" w:hAnsi="Arial" w:cs="Arial"/>
        </w:rPr>
        <w:t>wroclaw@pan.pl.</w:t>
      </w:r>
      <w:bookmarkStart w:id="0" w:name="_GoBack"/>
      <w:bookmarkEnd w:id="0"/>
    </w:p>
    <w:p w:rsidR="00EA273A" w:rsidRPr="000F4BF7" w:rsidRDefault="00EA273A" w:rsidP="00596126">
      <w:pPr>
        <w:spacing w:line="276" w:lineRule="auto"/>
        <w:jc w:val="both"/>
        <w:rPr>
          <w:rFonts w:ascii="Arial" w:hAnsi="Arial"/>
        </w:rPr>
      </w:pPr>
      <w:r w:rsidRPr="000F4BF7">
        <w:rPr>
          <w:rFonts w:ascii="Arial" w:hAnsi="Arial"/>
          <w:b/>
        </w:rPr>
        <w:t>VI. Kryterium wyboru oferty</w:t>
      </w:r>
      <w:r w:rsidRPr="000F4BF7">
        <w:rPr>
          <w:rFonts w:ascii="Arial" w:hAnsi="Arial"/>
        </w:rPr>
        <w:t>: najniższa cena.</w:t>
      </w:r>
    </w:p>
    <w:p w:rsidR="00EA273A" w:rsidRPr="000F4BF7" w:rsidRDefault="00EA273A" w:rsidP="00596126">
      <w:pPr>
        <w:spacing w:line="276" w:lineRule="auto"/>
        <w:jc w:val="both"/>
        <w:rPr>
          <w:rFonts w:ascii="Arial" w:hAnsi="Arial"/>
        </w:rPr>
      </w:pPr>
      <w:r w:rsidRPr="000F4BF7">
        <w:rPr>
          <w:rFonts w:ascii="Arial" w:hAnsi="Arial"/>
        </w:rPr>
        <w:t xml:space="preserve">Cena podana w ofercie powinna być ceną brutto, kompletną, jednoznaczną i ostateczną oraz powinna stanowić całkowite wynagrodzenie Wykonawcy za wykonanie </w:t>
      </w:r>
      <w:r w:rsidR="007948EB">
        <w:rPr>
          <w:rFonts w:ascii="Arial" w:hAnsi="Arial"/>
        </w:rPr>
        <w:t>zamówienia</w:t>
      </w:r>
      <w:r w:rsidRPr="000F4BF7">
        <w:rPr>
          <w:rFonts w:ascii="Arial" w:hAnsi="Arial"/>
        </w:rPr>
        <w:t xml:space="preserve"> w pełnym zakresie.</w:t>
      </w:r>
    </w:p>
    <w:p w:rsidR="00330490" w:rsidRDefault="00EA273A" w:rsidP="00596126">
      <w:pPr>
        <w:spacing w:line="276" w:lineRule="auto"/>
        <w:jc w:val="both"/>
        <w:rPr>
          <w:rFonts w:ascii="Arial" w:hAnsi="Arial"/>
          <w:b/>
        </w:rPr>
      </w:pPr>
      <w:r w:rsidRPr="000F4BF7">
        <w:rPr>
          <w:rFonts w:ascii="Arial" w:hAnsi="Arial"/>
          <w:b/>
        </w:rPr>
        <w:t>VII. Infor</w:t>
      </w:r>
      <w:r w:rsidR="00330490">
        <w:rPr>
          <w:rFonts w:ascii="Arial" w:hAnsi="Arial"/>
          <w:b/>
        </w:rPr>
        <w:t>macja dodatkowa dla Wykonawców:</w:t>
      </w:r>
    </w:p>
    <w:p w:rsidR="00330490" w:rsidRPr="00330490" w:rsidRDefault="00330490" w:rsidP="00330490">
      <w:pPr>
        <w:pStyle w:val="Akapitzlist"/>
        <w:numPr>
          <w:ilvl w:val="0"/>
          <w:numId w:val="13"/>
        </w:numPr>
        <w:spacing w:line="276" w:lineRule="auto"/>
        <w:jc w:val="both"/>
        <w:rPr>
          <w:rFonts w:ascii="Arial" w:hAnsi="Arial"/>
        </w:rPr>
      </w:pPr>
      <w:r>
        <w:rPr>
          <w:rFonts w:ascii="Arial" w:hAnsi="Arial" w:cs="Arial"/>
        </w:rPr>
        <w:t>W</w:t>
      </w:r>
      <w:r w:rsidR="001F54F1" w:rsidRPr="00330490">
        <w:rPr>
          <w:rFonts w:ascii="Arial" w:hAnsi="Arial" w:cs="Arial"/>
        </w:rPr>
        <w:t>artość zamówienia nie przekracza wyrażonej w złotych równowartości kwoty 30.000 euro i na tej podstawie nie mają zastosowania przepisy ustawy z dnia 29 stycznia 2004 r</w:t>
      </w:r>
      <w:r>
        <w:rPr>
          <w:rFonts w:ascii="Arial" w:hAnsi="Arial" w:cs="Arial"/>
        </w:rPr>
        <w:t>oku</w:t>
      </w:r>
      <w:r w:rsidR="001F54F1" w:rsidRPr="00330490">
        <w:rPr>
          <w:rFonts w:ascii="Arial" w:hAnsi="Arial" w:cs="Arial"/>
        </w:rPr>
        <w:t xml:space="preserve"> – Prawo zamówień publicznych (Dz. U. z 2018 r. poz. 1986 z </w:t>
      </w:r>
      <w:proofErr w:type="spellStart"/>
      <w:r w:rsidR="001F54F1" w:rsidRPr="00330490">
        <w:rPr>
          <w:rFonts w:ascii="Arial" w:hAnsi="Arial" w:cs="Arial"/>
        </w:rPr>
        <w:t>późn</w:t>
      </w:r>
      <w:proofErr w:type="spellEnd"/>
      <w:r w:rsidR="001F54F1" w:rsidRPr="00330490">
        <w:rPr>
          <w:rFonts w:ascii="Arial" w:hAnsi="Arial" w:cs="Arial"/>
        </w:rPr>
        <w:t>. zm.</w:t>
      </w:r>
      <w:r w:rsidR="001F54F1" w:rsidRPr="00330490">
        <w:rPr>
          <w:rFonts w:ascii="Arial" w:hAnsi="Arial" w:cs="Arial"/>
        </w:rPr>
        <w:t>).</w:t>
      </w:r>
    </w:p>
    <w:p w:rsidR="00330490" w:rsidRPr="00330490" w:rsidRDefault="00330490" w:rsidP="00330490">
      <w:pPr>
        <w:pStyle w:val="Akapitzlist"/>
        <w:numPr>
          <w:ilvl w:val="0"/>
          <w:numId w:val="13"/>
        </w:numPr>
        <w:spacing w:line="276" w:lineRule="auto"/>
        <w:jc w:val="both"/>
      </w:pPr>
      <w:r w:rsidRPr="00330490">
        <w:rPr>
          <w:rFonts w:ascii="Arial" w:hAnsi="Arial" w:cs="Arial"/>
        </w:rPr>
        <w:t xml:space="preserve">Wykonawca pozostaje związany ofertą przez </w:t>
      </w:r>
      <w:r>
        <w:rPr>
          <w:rFonts w:ascii="Arial" w:hAnsi="Arial" w:cs="Arial"/>
        </w:rPr>
        <w:t>10</w:t>
      </w:r>
      <w:r w:rsidRPr="00330490">
        <w:rPr>
          <w:rFonts w:ascii="Arial" w:hAnsi="Arial" w:cs="Arial"/>
        </w:rPr>
        <w:t xml:space="preserve"> dni od dnia jej złożenia (bieg terminu związania ofertą rozpoczyna się wraz z upływem terminu składania ofert).</w:t>
      </w:r>
    </w:p>
    <w:p w:rsidR="00EA273A" w:rsidRPr="00330490" w:rsidRDefault="00EA273A" w:rsidP="00330490">
      <w:pPr>
        <w:pStyle w:val="Akapitzlist"/>
        <w:numPr>
          <w:ilvl w:val="0"/>
          <w:numId w:val="13"/>
        </w:numPr>
        <w:spacing w:line="276" w:lineRule="auto"/>
        <w:jc w:val="both"/>
        <w:rPr>
          <w:rFonts w:ascii="Arial" w:hAnsi="Arial"/>
        </w:rPr>
      </w:pPr>
      <w:r w:rsidRPr="00330490">
        <w:rPr>
          <w:rFonts w:ascii="Arial" w:hAnsi="Arial"/>
        </w:rPr>
        <w:t>Oferta złożona w postępowaniu przestaje wiązać w przypadku wyboru innej oferty lub zamknięcia postępowania bez dokonania wyboru Wykonawcy.</w:t>
      </w:r>
      <w:r w:rsidR="001F54F1" w:rsidRPr="00330490">
        <w:rPr>
          <w:rFonts w:ascii="Arial" w:hAnsi="Arial"/>
        </w:rPr>
        <w:t xml:space="preserve"> </w:t>
      </w:r>
    </w:p>
    <w:p w:rsidR="00E57F99" w:rsidRDefault="00B15DE9" w:rsidP="00596126">
      <w:pPr>
        <w:spacing w:after="0" w:line="276" w:lineRule="auto"/>
        <w:jc w:val="both"/>
        <w:rPr>
          <w:rFonts w:ascii="Arial" w:hAnsi="Arial" w:cs="Arial"/>
        </w:rPr>
      </w:pPr>
      <w:r w:rsidRPr="006D0E6D">
        <w:rPr>
          <w:rFonts w:ascii="Arial" w:hAnsi="Arial"/>
          <w:b/>
        </w:rPr>
        <w:t>VIII.</w:t>
      </w:r>
      <w:r w:rsidRPr="00B15DE9">
        <w:rPr>
          <w:rFonts w:ascii="Arial" w:hAnsi="Arial" w:cs="Arial"/>
          <w:b/>
        </w:rPr>
        <w:t xml:space="preserve"> Administratorem danych osobowych</w:t>
      </w:r>
      <w:r w:rsidRPr="00B15DE9">
        <w:rPr>
          <w:rFonts w:ascii="Arial" w:hAnsi="Arial" w:cs="Arial"/>
        </w:rPr>
        <w:t xml:space="preserve"> </w:t>
      </w:r>
    </w:p>
    <w:p w:rsidR="006D0E6D" w:rsidRDefault="00B15DE9" w:rsidP="00596126">
      <w:pPr>
        <w:spacing w:after="0" w:line="276" w:lineRule="auto"/>
        <w:jc w:val="both"/>
        <w:rPr>
          <w:rFonts w:ascii="Arial" w:hAnsi="Arial" w:cs="Arial"/>
        </w:rPr>
      </w:pPr>
      <w:r w:rsidRPr="00B15DE9">
        <w:rPr>
          <w:rFonts w:ascii="Arial" w:hAnsi="Arial" w:cs="Arial"/>
        </w:rPr>
        <w:t xml:space="preserve">Wykonawcy jest Polska Akademia Nauk z siedzibą w Warszawie pl. Defilad 1 , 00-901 Warszawa. Kontakt z inspektorem danych osobowych : Inspektor ochrony danych Polska Akademia Nauk pl. Defilad 1, 00-901 Warszawa adres e-mail: iod@pan.pl. </w:t>
      </w:r>
    </w:p>
    <w:p w:rsidR="00B15DE9" w:rsidRPr="00B15DE9" w:rsidRDefault="00B15DE9" w:rsidP="00596126">
      <w:pPr>
        <w:spacing w:after="0" w:line="276" w:lineRule="auto"/>
        <w:jc w:val="both"/>
        <w:rPr>
          <w:rFonts w:ascii="Arial" w:hAnsi="Arial" w:cs="Arial"/>
        </w:rPr>
      </w:pPr>
      <w:r w:rsidRPr="00B15DE9">
        <w:rPr>
          <w:rFonts w:ascii="Arial" w:hAnsi="Arial" w:cs="Arial"/>
        </w:rPr>
        <w:t xml:space="preserve">Dane osobowe Wykonawcy będą przetwarzane w celu podjęcia działań koniecznych do zawarcia i realizacji umowy, na podstawie art. 6 ust 1 lit. b) Rozporządzenia Parlamentu Europejskiego i Rady (UE) 2016/679 z dnia 27 kwietnia 2016 r. w sprawie ochrony osób fizycznych w związku z przetwarzaniem danych osobowych i w sprawie swobodnego przepływu takich danych oraz uchylenia dyrektywy 95/46/ WE (dalej RODO). Podanie danych osobowych jest dobrowolne, ale niezbędne do realizacji procesu zawarcia i realizacji umowy. </w:t>
      </w:r>
      <w:r w:rsidRPr="00B15DE9">
        <w:rPr>
          <w:rFonts w:ascii="Arial" w:hAnsi="Arial" w:cs="Arial"/>
        </w:rPr>
        <w:lastRenderedPageBreak/>
        <w:t xml:space="preserve">Dane osobowe mogą być udostępniane innym podmiotom, jeżeli obowiązek taki będzie wynikać z realizacji umowy lub przepisów prawa. Polska Akademia Nauk nie przewiduje przekazywania danych osobowych do państwa trzeciego ani do organizacji międzynarodowych w rozumieniu RODO. Dane osobowe Wykonawcy będą przechowywane przez okres niezbędny do realizacji umowy, a także dodatkowo przez okres przedawnienia roszczeń oraz okres wymagany dla dokumentów finansowo-księgowych w celu wypełnienia obowiązków wynikających z przepisów prawa podatkowego i rachunkowego, a także przez okres wymagany dla dokumentów archiwalnych. Zgodnie z RODO, każdej osobie, której dane przetwarzamy w celach określonych powyżej przysługuje: </w:t>
      </w:r>
    </w:p>
    <w:p w:rsidR="00B15DE9" w:rsidRPr="00B15DE9" w:rsidRDefault="00B15DE9" w:rsidP="00596126">
      <w:pPr>
        <w:spacing w:line="276" w:lineRule="auto"/>
        <w:contextualSpacing/>
        <w:jc w:val="both"/>
        <w:rPr>
          <w:rFonts w:ascii="Arial" w:hAnsi="Arial" w:cs="Arial"/>
        </w:rPr>
      </w:pPr>
      <w:r w:rsidRPr="00B15DE9">
        <w:rPr>
          <w:rFonts w:ascii="Arial" w:hAnsi="Arial" w:cs="Arial"/>
        </w:rPr>
        <w:t xml:space="preserve">a) prawo dostępu do swoich danych osobowych oraz otrzymania ich kopii; </w:t>
      </w:r>
    </w:p>
    <w:p w:rsidR="00B15DE9" w:rsidRPr="00B15DE9" w:rsidRDefault="00B15DE9" w:rsidP="00596126">
      <w:pPr>
        <w:spacing w:line="276" w:lineRule="auto"/>
        <w:contextualSpacing/>
        <w:jc w:val="both"/>
        <w:rPr>
          <w:rFonts w:ascii="Arial" w:hAnsi="Arial" w:cs="Arial"/>
        </w:rPr>
      </w:pPr>
      <w:r w:rsidRPr="00B15DE9">
        <w:rPr>
          <w:rFonts w:ascii="Arial" w:hAnsi="Arial" w:cs="Arial"/>
        </w:rPr>
        <w:t xml:space="preserve">b) prawo do sprostowania (poprawiania) swoich danych osobowych; </w:t>
      </w:r>
    </w:p>
    <w:p w:rsidR="00B15DE9" w:rsidRPr="00B15DE9" w:rsidRDefault="00B15DE9" w:rsidP="00596126">
      <w:pPr>
        <w:spacing w:line="276" w:lineRule="auto"/>
        <w:contextualSpacing/>
        <w:jc w:val="both"/>
        <w:rPr>
          <w:rFonts w:ascii="Arial" w:hAnsi="Arial" w:cs="Arial"/>
        </w:rPr>
      </w:pPr>
      <w:r w:rsidRPr="00B15DE9">
        <w:rPr>
          <w:rFonts w:ascii="Arial" w:hAnsi="Arial" w:cs="Arial"/>
        </w:rPr>
        <w:t xml:space="preserve">c) ograniczenia przetwarzania danych osobowych. </w:t>
      </w:r>
    </w:p>
    <w:p w:rsidR="00B15DE9" w:rsidRPr="00B15DE9" w:rsidRDefault="00B15DE9" w:rsidP="00596126">
      <w:pPr>
        <w:spacing w:line="276" w:lineRule="auto"/>
        <w:contextualSpacing/>
        <w:jc w:val="both"/>
        <w:rPr>
          <w:rFonts w:ascii="Arial" w:hAnsi="Arial" w:cs="Arial"/>
        </w:rPr>
      </w:pPr>
      <w:r w:rsidRPr="00B15DE9">
        <w:rPr>
          <w:rFonts w:ascii="Arial" w:hAnsi="Arial" w:cs="Arial"/>
        </w:rPr>
        <w:t xml:space="preserve">Zgodnie z RODO, każdej osobie, której dane przetwarza Zamawiający przysługuje prawo do wniesienia skargi do Prezesa Urzędu Ochrony Danych Osobowych. Wykonawcy przysługuje prawo wniesienia skargi do właściwego organu jeżeli uzna, że przetwarzanie danych narusza RODO. Zgodnie z RODO osobom, których dane przetwarza Zamawiający w wyżej określonych celach nie przysługuje: </w:t>
      </w:r>
    </w:p>
    <w:p w:rsidR="00B15DE9" w:rsidRPr="00B15DE9" w:rsidRDefault="00B15DE9" w:rsidP="00596126">
      <w:pPr>
        <w:spacing w:line="276" w:lineRule="auto"/>
        <w:contextualSpacing/>
        <w:jc w:val="both"/>
        <w:rPr>
          <w:rFonts w:ascii="Arial" w:hAnsi="Arial" w:cs="Arial"/>
        </w:rPr>
      </w:pPr>
      <w:r w:rsidRPr="00B15DE9">
        <w:rPr>
          <w:rFonts w:ascii="Arial" w:hAnsi="Arial" w:cs="Arial"/>
        </w:rPr>
        <w:t xml:space="preserve">a) w związku z art. 17 ust. 3 lit. b, d lub e RODO prawo do usunięcia danych </w:t>
      </w:r>
    </w:p>
    <w:p w:rsidR="00B15DE9" w:rsidRPr="00B15DE9" w:rsidRDefault="00B15DE9" w:rsidP="00596126">
      <w:pPr>
        <w:spacing w:line="276" w:lineRule="auto"/>
        <w:contextualSpacing/>
        <w:jc w:val="both"/>
        <w:rPr>
          <w:rFonts w:ascii="Arial" w:hAnsi="Arial" w:cs="Arial"/>
        </w:rPr>
      </w:pPr>
      <w:r w:rsidRPr="00B15DE9">
        <w:rPr>
          <w:rFonts w:ascii="Arial" w:hAnsi="Arial" w:cs="Arial"/>
        </w:rPr>
        <w:t xml:space="preserve">osobowych; </w:t>
      </w:r>
    </w:p>
    <w:p w:rsidR="00B15DE9" w:rsidRPr="00B15DE9" w:rsidRDefault="00B15DE9" w:rsidP="00596126">
      <w:pPr>
        <w:spacing w:line="276" w:lineRule="auto"/>
        <w:contextualSpacing/>
        <w:jc w:val="both"/>
        <w:rPr>
          <w:rFonts w:ascii="Arial" w:hAnsi="Arial" w:cs="Arial"/>
        </w:rPr>
      </w:pPr>
      <w:r w:rsidRPr="00B15DE9">
        <w:rPr>
          <w:rFonts w:ascii="Arial" w:hAnsi="Arial" w:cs="Arial"/>
        </w:rPr>
        <w:t>b) prawo do przenoszenia danych osobowych, o którym mowa w art. 20 RODO.</w:t>
      </w:r>
    </w:p>
    <w:sectPr w:rsidR="00B15DE9" w:rsidRPr="00B15DE9" w:rsidSect="00455E30">
      <w:pgSz w:w="11906" w:h="16838"/>
      <w:pgMar w:top="426"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718BC"/>
    <w:multiLevelType w:val="hybridMultilevel"/>
    <w:tmpl w:val="66543DF0"/>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 w15:restartNumberingAfterBreak="0">
    <w:nsid w:val="19284E26"/>
    <w:multiLevelType w:val="hybridMultilevel"/>
    <w:tmpl w:val="5D2A776C"/>
    <w:lvl w:ilvl="0" w:tplc="C0BA1F9E">
      <w:start w:val="1"/>
      <w:numFmt w:val="decimal"/>
      <w:lvlText w:val="%1."/>
      <w:lvlJc w:val="left"/>
      <w:pPr>
        <w:ind w:left="720" w:hanging="360"/>
      </w:pPr>
      <w:rPr>
        <w:rFont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2D1961"/>
    <w:multiLevelType w:val="hybridMultilevel"/>
    <w:tmpl w:val="D7649048"/>
    <w:lvl w:ilvl="0" w:tplc="AA0877EA">
      <w:start w:val="1"/>
      <w:numFmt w:val="lowerLetter"/>
      <w:lvlText w:val="%1)"/>
      <w:lvlJc w:val="left"/>
      <w:pPr>
        <w:ind w:left="1680" w:hanging="360"/>
      </w:pPr>
      <w:rPr>
        <w:rFonts w:hint="default"/>
      </w:r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3" w15:restartNumberingAfterBreak="0">
    <w:nsid w:val="245040A9"/>
    <w:multiLevelType w:val="hybridMultilevel"/>
    <w:tmpl w:val="EAEA93A4"/>
    <w:lvl w:ilvl="0" w:tplc="FF029926">
      <w:start w:val="1"/>
      <w:numFmt w:val="lowerLetter"/>
      <w:lvlText w:val="%1)"/>
      <w:lvlJc w:val="left"/>
      <w:pPr>
        <w:ind w:left="1290" w:hanging="39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 w15:restartNumberingAfterBreak="0">
    <w:nsid w:val="2D9448DD"/>
    <w:multiLevelType w:val="hybridMultilevel"/>
    <w:tmpl w:val="6FE29C68"/>
    <w:lvl w:ilvl="0" w:tplc="EF9E346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4122A6"/>
    <w:multiLevelType w:val="hybridMultilevel"/>
    <w:tmpl w:val="307200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2883"/>
    <w:multiLevelType w:val="hybridMultilevel"/>
    <w:tmpl w:val="B116334E"/>
    <w:lvl w:ilvl="0" w:tplc="C2F24832">
      <w:start w:val="1"/>
      <w:numFmt w:val="decimal"/>
      <w:lvlText w:val="%1."/>
      <w:lvlJc w:val="left"/>
      <w:pPr>
        <w:ind w:left="600" w:hanging="360"/>
      </w:pPr>
      <w:rPr>
        <w:rFonts w:hint="default"/>
        <w:b w:val="0"/>
        <w:color w:val="auto"/>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7" w15:restartNumberingAfterBreak="0">
    <w:nsid w:val="497E323F"/>
    <w:multiLevelType w:val="hybridMultilevel"/>
    <w:tmpl w:val="8EAE4A4A"/>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8" w15:restartNumberingAfterBreak="0">
    <w:nsid w:val="4B136EC5"/>
    <w:multiLevelType w:val="hybridMultilevel"/>
    <w:tmpl w:val="6282B2C4"/>
    <w:lvl w:ilvl="0" w:tplc="A15A681C">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9" w15:restartNumberingAfterBreak="0">
    <w:nsid w:val="4B30243A"/>
    <w:multiLevelType w:val="hybridMultilevel"/>
    <w:tmpl w:val="F7041B6C"/>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0" w15:restartNumberingAfterBreak="0">
    <w:nsid w:val="4DEC0FDE"/>
    <w:multiLevelType w:val="hybridMultilevel"/>
    <w:tmpl w:val="534C01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892C4A"/>
    <w:multiLevelType w:val="hybridMultilevel"/>
    <w:tmpl w:val="F104CB98"/>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2" w15:restartNumberingAfterBreak="0">
    <w:nsid w:val="7F1D5F87"/>
    <w:multiLevelType w:val="hybridMultilevel"/>
    <w:tmpl w:val="AEE408E2"/>
    <w:lvl w:ilvl="0" w:tplc="13389C7A">
      <w:start w:val="1"/>
      <w:numFmt w:val="upperRoman"/>
      <w:lvlText w:val="%1."/>
      <w:lvlJc w:val="righ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11"/>
  </w:num>
  <w:num w:numId="4">
    <w:abstractNumId w:val="8"/>
  </w:num>
  <w:num w:numId="5">
    <w:abstractNumId w:val="9"/>
  </w:num>
  <w:num w:numId="6">
    <w:abstractNumId w:val="2"/>
  </w:num>
  <w:num w:numId="7">
    <w:abstractNumId w:val="5"/>
  </w:num>
  <w:num w:numId="8">
    <w:abstractNumId w:val="3"/>
  </w:num>
  <w:num w:numId="9">
    <w:abstractNumId w:val="7"/>
  </w:num>
  <w:num w:numId="10">
    <w:abstractNumId w:val="0"/>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71"/>
    <w:rsid w:val="000368C8"/>
    <w:rsid w:val="00050EE7"/>
    <w:rsid w:val="00056266"/>
    <w:rsid w:val="00057B6E"/>
    <w:rsid w:val="00065B94"/>
    <w:rsid w:val="00074A1C"/>
    <w:rsid w:val="000762D2"/>
    <w:rsid w:val="000B3C8B"/>
    <w:rsid w:val="001214CA"/>
    <w:rsid w:val="0014390C"/>
    <w:rsid w:val="00160629"/>
    <w:rsid w:val="001775C9"/>
    <w:rsid w:val="00193436"/>
    <w:rsid w:val="001A372F"/>
    <w:rsid w:val="001A5DBF"/>
    <w:rsid w:val="001B0A8B"/>
    <w:rsid w:val="001D141C"/>
    <w:rsid w:val="001F54F1"/>
    <w:rsid w:val="002031FE"/>
    <w:rsid w:val="002110A4"/>
    <w:rsid w:val="00242F11"/>
    <w:rsid w:val="00257A12"/>
    <w:rsid w:val="00286204"/>
    <w:rsid w:val="002A6AB2"/>
    <w:rsid w:val="002B32FB"/>
    <w:rsid w:val="002D5242"/>
    <w:rsid w:val="00326F86"/>
    <w:rsid w:val="00330490"/>
    <w:rsid w:val="003371CC"/>
    <w:rsid w:val="00371A42"/>
    <w:rsid w:val="00385CDF"/>
    <w:rsid w:val="003A36D5"/>
    <w:rsid w:val="003B3154"/>
    <w:rsid w:val="003F47AE"/>
    <w:rsid w:val="00407B04"/>
    <w:rsid w:val="00415EEF"/>
    <w:rsid w:val="004300C7"/>
    <w:rsid w:val="004555C4"/>
    <w:rsid w:val="00455E30"/>
    <w:rsid w:val="004774D7"/>
    <w:rsid w:val="004D2DCF"/>
    <w:rsid w:val="00524CB8"/>
    <w:rsid w:val="00526928"/>
    <w:rsid w:val="00537492"/>
    <w:rsid w:val="00545AC5"/>
    <w:rsid w:val="00596126"/>
    <w:rsid w:val="005C3709"/>
    <w:rsid w:val="005D49BE"/>
    <w:rsid w:val="005E711A"/>
    <w:rsid w:val="00674FE4"/>
    <w:rsid w:val="00695914"/>
    <w:rsid w:val="006A13C8"/>
    <w:rsid w:val="006A5C4A"/>
    <w:rsid w:val="006B2360"/>
    <w:rsid w:val="006D0E6D"/>
    <w:rsid w:val="006D6C3C"/>
    <w:rsid w:val="00713DD0"/>
    <w:rsid w:val="00724A8F"/>
    <w:rsid w:val="00781A8E"/>
    <w:rsid w:val="00791D71"/>
    <w:rsid w:val="007948EB"/>
    <w:rsid w:val="00794C26"/>
    <w:rsid w:val="007A66EC"/>
    <w:rsid w:val="008269BD"/>
    <w:rsid w:val="0085106A"/>
    <w:rsid w:val="008B5CED"/>
    <w:rsid w:val="008C2CDF"/>
    <w:rsid w:val="00903A5E"/>
    <w:rsid w:val="00911BF3"/>
    <w:rsid w:val="0091271D"/>
    <w:rsid w:val="009307BA"/>
    <w:rsid w:val="00943090"/>
    <w:rsid w:val="009967D6"/>
    <w:rsid w:val="009D6A62"/>
    <w:rsid w:val="00A04641"/>
    <w:rsid w:val="00A35B39"/>
    <w:rsid w:val="00A860F3"/>
    <w:rsid w:val="00A966AF"/>
    <w:rsid w:val="00AC3DEC"/>
    <w:rsid w:val="00AD0E79"/>
    <w:rsid w:val="00AF722B"/>
    <w:rsid w:val="00B021F2"/>
    <w:rsid w:val="00B03A88"/>
    <w:rsid w:val="00B15DE9"/>
    <w:rsid w:val="00B20715"/>
    <w:rsid w:val="00B26971"/>
    <w:rsid w:val="00B33565"/>
    <w:rsid w:val="00B64244"/>
    <w:rsid w:val="00B81538"/>
    <w:rsid w:val="00BA2AD6"/>
    <w:rsid w:val="00BA6839"/>
    <w:rsid w:val="00BB6AAA"/>
    <w:rsid w:val="00BE4633"/>
    <w:rsid w:val="00C033B7"/>
    <w:rsid w:val="00C32998"/>
    <w:rsid w:val="00C622E9"/>
    <w:rsid w:val="00D447D7"/>
    <w:rsid w:val="00D955E9"/>
    <w:rsid w:val="00DF15AD"/>
    <w:rsid w:val="00E37895"/>
    <w:rsid w:val="00E57F99"/>
    <w:rsid w:val="00E821E5"/>
    <w:rsid w:val="00E87B4F"/>
    <w:rsid w:val="00E900D6"/>
    <w:rsid w:val="00EA273A"/>
    <w:rsid w:val="00EE02C1"/>
    <w:rsid w:val="00F021EB"/>
    <w:rsid w:val="00F36CF1"/>
    <w:rsid w:val="00F66D60"/>
    <w:rsid w:val="00F81207"/>
    <w:rsid w:val="00FD3EC8"/>
    <w:rsid w:val="00FF5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B634"/>
  <w15:chartTrackingRefBased/>
  <w15:docId w15:val="{CE49D0A8-E8A5-46A3-BA88-38452ACC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5106A"/>
    <w:rPr>
      <w:color w:val="0D2E46" w:themeColor="hyperlink"/>
      <w:u w:val="single"/>
    </w:rPr>
  </w:style>
  <w:style w:type="paragraph" w:styleId="Tekstdymka">
    <w:name w:val="Balloon Text"/>
    <w:basedOn w:val="Normalny"/>
    <w:link w:val="TekstdymkaZnak"/>
    <w:uiPriority w:val="99"/>
    <w:semiHidden/>
    <w:unhideWhenUsed/>
    <w:rsid w:val="0016062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0629"/>
    <w:rPr>
      <w:rFonts w:ascii="Segoe UI" w:hAnsi="Segoe UI" w:cs="Segoe UI"/>
      <w:sz w:val="18"/>
      <w:szCs w:val="18"/>
    </w:rPr>
  </w:style>
  <w:style w:type="paragraph" w:styleId="Akapitzlist">
    <w:name w:val="List Paragraph"/>
    <w:basedOn w:val="Normalny"/>
    <w:uiPriority w:val="34"/>
    <w:qFormat/>
    <w:rsid w:val="00B0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0833">
      <w:bodyDiv w:val="1"/>
      <w:marLeft w:val="0"/>
      <w:marRight w:val="0"/>
      <w:marTop w:val="0"/>
      <w:marBottom w:val="0"/>
      <w:divBdr>
        <w:top w:val="none" w:sz="0" w:space="0" w:color="auto"/>
        <w:left w:val="none" w:sz="0" w:space="0" w:color="auto"/>
        <w:bottom w:val="none" w:sz="0" w:space="0" w:color="auto"/>
        <w:right w:val="none" w:sz="0" w:space="0" w:color="auto"/>
      </w:divBdr>
    </w:div>
    <w:div w:id="390613955">
      <w:bodyDiv w:val="1"/>
      <w:marLeft w:val="0"/>
      <w:marRight w:val="0"/>
      <w:marTop w:val="0"/>
      <w:marBottom w:val="0"/>
      <w:divBdr>
        <w:top w:val="none" w:sz="0" w:space="0" w:color="auto"/>
        <w:left w:val="none" w:sz="0" w:space="0" w:color="auto"/>
        <w:bottom w:val="none" w:sz="0" w:space="0" w:color="auto"/>
        <w:right w:val="none" w:sz="0" w:space="0" w:color="auto"/>
      </w:divBdr>
    </w:div>
    <w:div w:id="422187616">
      <w:bodyDiv w:val="1"/>
      <w:marLeft w:val="0"/>
      <w:marRight w:val="0"/>
      <w:marTop w:val="0"/>
      <w:marBottom w:val="0"/>
      <w:divBdr>
        <w:top w:val="none" w:sz="0" w:space="0" w:color="auto"/>
        <w:left w:val="none" w:sz="0" w:space="0" w:color="auto"/>
        <w:bottom w:val="none" w:sz="0" w:space="0" w:color="auto"/>
        <w:right w:val="none" w:sz="0" w:space="0" w:color="auto"/>
      </w:divBdr>
    </w:div>
    <w:div w:id="20769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ota.malik@pan.pl" TargetMode="External"/><Relationship Id="rId3" Type="http://schemas.openxmlformats.org/officeDocument/2006/relationships/settings" Target="settings.xml"/><Relationship Id="rId7" Type="http://schemas.openxmlformats.org/officeDocument/2006/relationships/hyperlink" Target="http://www.wroclaw.p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roclaw@pan.p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ycinek">
  <a:themeElements>
    <a:clrScheme name="Wycinek">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Wycinek">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ycinek">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576</TotalTime>
  <Pages>3</Pages>
  <Words>913</Words>
  <Characters>5478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Polska Akademia Nauk</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Grudzewska-Walecka Barbara</dc:creator>
  <cp:keywords/>
  <dc:description/>
  <cp:lastModifiedBy>Grudzewska-Walecka Barbara</cp:lastModifiedBy>
  <cp:revision>29</cp:revision>
  <cp:lastPrinted>2016-10-28T08:03:00Z</cp:lastPrinted>
  <dcterms:created xsi:type="dcterms:W3CDTF">2019-09-17T10:49:00Z</dcterms:created>
  <dcterms:modified xsi:type="dcterms:W3CDTF">2019-09-25T08:54:00Z</dcterms:modified>
</cp:coreProperties>
</file>